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BF2E4" w14:textId="21EEE609" w:rsidR="00EC4325" w:rsidRPr="00EC4325" w:rsidRDefault="00EC4325" w:rsidP="000D7A6B">
      <w:pPr>
        <w:keepNext/>
        <w:spacing w:after="0" w:line="240" w:lineRule="auto"/>
        <w:jc w:val="both"/>
        <w:outlineLvl w:val="0"/>
        <w:rPr>
          <w:sz w:val="21"/>
          <w:szCs w:val="21"/>
          <w:u w:val="single"/>
        </w:rPr>
      </w:pPr>
      <w:r w:rsidRPr="00EC4325">
        <w:rPr>
          <w:rFonts w:eastAsia="Times New Roman" w:cs="Times New Roman"/>
          <w:color w:val="000000" w:themeColor="text1"/>
          <w:sz w:val="21"/>
          <w:szCs w:val="21"/>
          <w:lang w:eastAsia="sk-SK"/>
        </w:rPr>
        <w:t xml:space="preserve">Kázeň z ev. Služieb Božích v Bratislave, 31. 1. 2023, 18.00, utorok po Poslednej nedeli po Zjavení, Bratislava, Legionárska 6, </w:t>
      </w:r>
      <w:r w:rsidRPr="00911B49">
        <w:rPr>
          <w:rFonts w:eastAsia="Times New Roman" w:cs="Times New Roman"/>
          <w:b/>
          <w:bCs/>
          <w:color w:val="000000" w:themeColor="text1"/>
          <w:sz w:val="21"/>
          <w:szCs w:val="21"/>
          <w:lang w:eastAsia="sk-SK"/>
        </w:rPr>
        <w:t>ev.: L 9,  28 – 36</w:t>
      </w:r>
      <w:r>
        <w:rPr>
          <w:rFonts w:eastAsia="Times New Roman" w:cs="Times New Roman"/>
          <w:color w:val="000000" w:themeColor="text1"/>
          <w:sz w:val="21"/>
          <w:szCs w:val="21"/>
          <w:lang w:eastAsia="sk-SK"/>
        </w:rPr>
        <w:t>, ES:</w:t>
      </w:r>
      <w:r w:rsidRPr="00EC4325">
        <w:rPr>
          <w:rFonts w:eastAsia="Times New Roman" w:cs="Times New Roman"/>
          <w:color w:val="000000" w:themeColor="text1"/>
          <w:sz w:val="21"/>
          <w:szCs w:val="21"/>
          <w:lang w:eastAsia="sk-SK"/>
        </w:rPr>
        <w:t xml:space="preserve"> 350, 253, 628</w:t>
      </w:r>
    </w:p>
    <w:p w14:paraId="631B15CC" w14:textId="77DD5392" w:rsidR="007F7AE2" w:rsidRPr="000D7A6B" w:rsidRDefault="004C44BF" w:rsidP="000D7A6B">
      <w:pPr>
        <w:shd w:val="clear" w:color="auto" w:fill="FFFFFF"/>
        <w:spacing w:after="0" w:line="240" w:lineRule="auto"/>
        <w:jc w:val="both"/>
        <w:outlineLvl w:val="1"/>
        <w:rPr>
          <w:rFonts w:eastAsia="Times New Roman" w:cs="Times New Roman"/>
          <w:sz w:val="26"/>
          <w:szCs w:val="26"/>
          <w:lang w:eastAsia="sk-SK"/>
        </w:rPr>
      </w:pPr>
      <w:hyperlink r:id="rId4" w:history="1">
        <w:r w:rsidR="00CB4DC1" w:rsidRPr="005C475D">
          <w:rPr>
            <w:rFonts w:eastAsia="Times New Roman" w:cs="Times New Roman"/>
            <w:b/>
            <w:bCs/>
            <w:color w:val="7030A0"/>
            <w:sz w:val="28"/>
            <w:szCs w:val="28"/>
            <w:u w:val="single"/>
            <w:lang w:eastAsia="sk-SK"/>
          </w:rPr>
          <w:t>2</w:t>
        </w:r>
        <w:r w:rsidR="004E6879" w:rsidRPr="005C475D">
          <w:rPr>
            <w:rFonts w:eastAsia="Times New Roman" w:cs="Times New Roman"/>
            <w:b/>
            <w:bCs/>
            <w:color w:val="7030A0"/>
            <w:sz w:val="28"/>
            <w:szCs w:val="28"/>
            <w:u w:val="single"/>
            <w:lang w:eastAsia="sk-SK"/>
          </w:rPr>
          <w:t xml:space="preserve">. </w:t>
        </w:r>
        <w:r w:rsidR="00CB4DC1" w:rsidRPr="005C475D">
          <w:rPr>
            <w:rFonts w:eastAsia="Times New Roman" w:cs="Times New Roman"/>
            <w:b/>
            <w:bCs/>
            <w:color w:val="7030A0"/>
            <w:sz w:val="28"/>
            <w:szCs w:val="28"/>
            <w:u w:val="single"/>
            <w:lang w:eastAsia="sk-SK"/>
          </w:rPr>
          <w:t>M</w:t>
        </w:r>
        <w:r w:rsidR="004E6879" w:rsidRPr="005C475D">
          <w:rPr>
            <w:rFonts w:eastAsia="Times New Roman" w:cs="Times New Roman"/>
            <w:b/>
            <w:bCs/>
            <w:color w:val="7030A0"/>
            <w:sz w:val="28"/>
            <w:szCs w:val="28"/>
            <w:u w:val="single"/>
            <w:lang w:eastAsia="sk-SK"/>
          </w:rPr>
          <w:t>ojžišova</w:t>
        </w:r>
        <w:r w:rsidR="00CB4DC1" w:rsidRPr="005C475D">
          <w:rPr>
            <w:rFonts w:eastAsia="Times New Roman" w:cs="Times New Roman"/>
            <w:b/>
            <w:bCs/>
            <w:color w:val="7030A0"/>
            <w:sz w:val="28"/>
            <w:szCs w:val="28"/>
            <w:u w:val="single"/>
            <w:lang w:eastAsia="sk-SK"/>
          </w:rPr>
          <w:t xml:space="preserve"> 3</w:t>
        </w:r>
        <w:r w:rsidR="00CB4DC1" w:rsidRPr="005C475D">
          <w:rPr>
            <w:rFonts w:eastAsia="Times New Roman" w:cs="Times New Roman"/>
            <w:color w:val="7030A0"/>
            <w:sz w:val="28"/>
            <w:szCs w:val="28"/>
            <w:u w:val="single"/>
            <w:lang w:eastAsia="sk-SK"/>
          </w:rPr>
          <w:t>,</w:t>
        </w:r>
        <w:r w:rsidR="00782F7E" w:rsidRPr="005C475D">
          <w:rPr>
            <w:rFonts w:eastAsia="Times New Roman" w:cs="Times New Roman"/>
            <w:color w:val="7030A0"/>
            <w:sz w:val="28"/>
            <w:szCs w:val="28"/>
            <w:u w:val="single"/>
            <w:lang w:eastAsia="sk-SK"/>
          </w:rPr>
          <w:t xml:space="preserve"> </w:t>
        </w:r>
        <w:r w:rsidR="00CB4DC1" w:rsidRPr="005C475D">
          <w:rPr>
            <w:rFonts w:eastAsia="Times New Roman" w:cs="Times New Roman"/>
            <w:b/>
            <w:bCs/>
            <w:color w:val="7030A0"/>
            <w:sz w:val="28"/>
            <w:szCs w:val="28"/>
            <w:u w:val="single"/>
            <w:lang w:eastAsia="sk-SK"/>
          </w:rPr>
          <w:t>15</w:t>
        </w:r>
      </w:hyperlink>
      <w:r w:rsidR="007F7AE2" w:rsidRPr="00CC5196">
        <w:rPr>
          <w:rFonts w:eastAsia="Times New Roman" w:cs="Times New Roman"/>
          <w:sz w:val="28"/>
          <w:szCs w:val="28"/>
          <w:lang w:eastAsia="sk-SK"/>
        </w:rPr>
        <w:t>:</w:t>
      </w:r>
      <w:r w:rsidR="007F7AE2" w:rsidRPr="00CC5196">
        <w:rPr>
          <w:rStyle w:val="verse-container"/>
          <w:i/>
          <w:iCs/>
          <w:sz w:val="28"/>
          <w:szCs w:val="28"/>
          <w:shd w:val="clear" w:color="auto" w:fill="FFFFFF"/>
        </w:rPr>
        <w:t> </w:t>
      </w:r>
      <w:r w:rsidR="004E6879" w:rsidRPr="000D7A6B">
        <w:rPr>
          <w:rStyle w:val="verse-container"/>
          <w:i/>
          <w:iCs/>
          <w:sz w:val="26"/>
          <w:szCs w:val="26"/>
          <w:shd w:val="clear" w:color="auto" w:fill="FFFFFF"/>
        </w:rPr>
        <w:t>„</w:t>
      </w:r>
      <w:r w:rsidR="007F7AE2" w:rsidRPr="000D7A6B">
        <w:rPr>
          <w:rStyle w:val="verse-item-text"/>
          <w:i/>
          <w:iCs/>
          <w:sz w:val="26"/>
          <w:szCs w:val="26"/>
          <w:shd w:val="clear" w:color="auto" w:fill="FFFFFF"/>
        </w:rPr>
        <w:t xml:space="preserve">Boh ešte riekol Mojžišovi: Takto povedz </w:t>
      </w:r>
      <w:proofErr w:type="spellStart"/>
      <w:r w:rsidR="007F7AE2" w:rsidRPr="000D7A6B">
        <w:rPr>
          <w:rStyle w:val="verse-item-text"/>
          <w:i/>
          <w:iCs/>
          <w:sz w:val="26"/>
          <w:szCs w:val="26"/>
          <w:shd w:val="clear" w:color="auto" w:fill="FFFFFF"/>
        </w:rPr>
        <w:t>Izraelcom</w:t>
      </w:r>
      <w:proofErr w:type="spellEnd"/>
      <w:r w:rsidR="007F7AE2" w:rsidRPr="000D7A6B">
        <w:rPr>
          <w:rStyle w:val="verse-item-text"/>
          <w:i/>
          <w:iCs/>
          <w:sz w:val="26"/>
          <w:szCs w:val="26"/>
          <w:shd w:val="clear" w:color="auto" w:fill="FFFFFF"/>
        </w:rPr>
        <w:t xml:space="preserve">: Hospodin, Boh vašich otcov, Boh Abrahámov, Boh Izákov, Boh </w:t>
      </w:r>
      <w:proofErr w:type="spellStart"/>
      <w:r w:rsidR="007F7AE2" w:rsidRPr="000D7A6B">
        <w:rPr>
          <w:rStyle w:val="verse-item-text"/>
          <w:i/>
          <w:iCs/>
          <w:sz w:val="26"/>
          <w:szCs w:val="26"/>
          <w:shd w:val="clear" w:color="auto" w:fill="FFFFFF"/>
        </w:rPr>
        <w:t>Jákobov</w:t>
      </w:r>
      <w:proofErr w:type="spellEnd"/>
      <w:r w:rsidR="007F7AE2" w:rsidRPr="000D7A6B">
        <w:rPr>
          <w:rStyle w:val="verse-item-text"/>
          <w:i/>
          <w:iCs/>
          <w:sz w:val="26"/>
          <w:szCs w:val="26"/>
          <w:shd w:val="clear" w:color="auto" w:fill="FFFFFF"/>
        </w:rPr>
        <w:t xml:space="preserve"> ma poslal k vám. </w:t>
      </w:r>
      <w:bookmarkStart w:id="0" w:name="_Hlk125298855"/>
      <w:r w:rsidR="007F7AE2" w:rsidRPr="000D7A6B">
        <w:rPr>
          <w:rStyle w:val="verse-item-text"/>
          <w:i/>
          <w:iCs/>
          <w:sz w:val="26"/>
          <w:szCs w:val="26"/>
          <w:shd w:val="clear" w:color="auto" w:fill="FFFFFF"/>
        </w:rPr>
        <w:t>Toto je moje meno naveky a takto ma budú spomínať z pokolenia na pokolenie.“</w:t>
      </w:r>
    </w:p>
    <w:bookmarkEnd w:id="0"/>
    <w:p w14:paraId="7A86238A" w14:textId="77777777" w:rsidR="000D7A6B" w:rsidRDefault="000D7A6B" w:rsidP="0075501B">
      <w:pPr>
        <w:shd w:val="clear" w:color="auto" w:fill="FFFFFF"/>
        <w:spacing w:after="0" w:line="240" w:lineRule="auto"/>
        <w:jc w:val="both"/>
        <w:outlineLvl w:val="1"/>
        <w:rPr>
          <w:rFonts w:eastAsia="Times New Roman" w:cs="Times New Roman"/>
          <w:b/>
          <w:bCs/>
          <w:sz w:val="26"/>
          <w:szCs w:val="26"/>
          <w:lang w:eastAsia="sk-SK"/>
        </w:rPr>
      </w:pPr>
    </w:p>
    <w:p w14:paraId="758580F3" w14:textId="492A6589" w:rsidR="005B08F1" w:rsidRPr="000D7A6B" w:rsidRDefault="0075501B" w:rsidP="0075501B">
      <w:pPr>
        <w:shd w:val="clear" w:color="auto" w:fill="FFFFFF"/>
        <w:spacing w:after="0" w:line="240" w:lineRule="auto"/>
        <w:jc w:val="both"/>
        <w:outlineLvl w:val="1"/>
        <w:rPr>
          <w:rFonts w:eastAsia="Times New Roman" w:cs="Times New Roman"/>
          <w:b/>
          <w:bCs/>
          <w:sz w:val="26"/>
          <w:szCs w:val="26"/>
          <w:lang w:eastAsia="sk-SK"/>
        </w:rPr>
      </w:pPr>
      <w:r w:rsidRPr="000D7A6B">
        <w:rPr>
          <w:rFonts w:eastAsia="Times New Roman" w:cs="Times New Roman"/>
          <w:b/>
          <w:bCs/>
          <w:sz w:val="26"/>
          <w:szCs w:val="26"/>
          <w:lang w:eastAsia="sk-SK"/>
        </w:rPr>
        <w:t>Milí bratia a milé sestry!</w:t>
      </w:r>
    </w:p>
    <w:p w14:paraId="25331006" w14:textId="0317BB41" w:rsidR="007F7AE2" w:rsidRPr="00BC7400" w:rsidRDefault="00E32D9A" w:rsidP="0075501B">
      <w:pPr>
        <w:shd w:val="clear" w:color="auto" w:fill="FFFFFF"/>
        <w:spacing w:after="0" w:line="240" w:lineRule="auto"/>
        <w:jc w:val="both"/>
        <w:outlineLvl w:val="1"/>
        <w:rPr>
          <w:rFonts w:eastAsia="Times New Roman" w:cs="Times New Roman"/>
          <w:sz w:val="30"/>
          <w:szCs w:val="30"/>
          <w:lang w:eastAsia="sk-SK"/>
        </w:rPr>
      </w:pPr>
      <w:r w:rsidRPr="00BC7400">
        <w:rPr>
          <w:rFonts w:eastAsia="Times New Roman" w:cs="Times New Roman"/>
          <w:b/>
          <w:bCs/>
          <w:sz w:val="30"/>
          <w:szCs w:val="30"/>
          <w:lang w:eastAsia="sk-SK"/>
        </w:rPr>
        <w:t>Ako sa volá Boh?</w:t>
      </w:r>
      <w:r w:rsidRPr="00BC7400">
        <w:rPr>
          <w:rFonts w:eastAsia="Times New Roman" w:cs="Times New Roman"/>
          <w:sz w:val="30"/>
          <w:szCs w:val="30"/>
          <w:lang w:eastAsia="sk-SK"/>
        </w:rPr>
        <w:t xml:space="preserve"> Nazýva sa </w:t>
      </w:r>
      <w:r w:rsidRPr="00BC7400">
        <w:rPr>
          <w:rFonts w:eastAsia="Times New Roman" w:cs="Times New Roman"/>
          <w:b/>
          <w:bCs/>
          <w:sz w:val="30"/>
          <w:szCs w:val="30"/>
          <w:lang w:eastAsia="sk-SK"/>
        </w:rPr>
        <w:t>Všemohúci?</w:t>
      </w:r>
      <w:r w:rsidRPr="00BC7400">
        <w:rPr>
          <w:rFonts w:eastAsia="Times New Roman" w:cs="Times New Roman"/>
          <w:sz w:val="30"/>
          <w:szCs w:val="30"/>
          <w:lang w:eastAsia="sk-SK"/>
        </w:rPr>
        <w:t xml:space="preserve"> Alebo </w:t>
      </w:r>
      <w:r w:rsidR="0075501B" w:rsidRPr="00BC7400">
        <w:rPr>
          <w:rFonts w:eastAsia="Times New Roman" w:cs="Times New Roman"/>
          <w:b/>
          <w:bCs/>
          <w:sz w:val="30"/>
          <w:szCs w:val="30"/>
          <w:lang w:eastAsia="sk-SK"/>
        </w:rPr>
        <w:t>O</w:t>
      </w:r>
      <w:r w:rsidRPr="00BC7400">
        <w:rPr>
          <w:rFonts w:eastAsia="Times New Roman" w:cs="Times New Roman"/>
          <w:b/>
          <w:bCs/>
          <w:sz w:val="30"/>
          <w:szCs w:val="30"/>
          <w:lang w:eastAsia="sk-SK"/>
        </w:rPr>
        <w:t>tec?</w:t>
      </w:r>
      <w:r w:rsidRPr="00BC7400">
        <w:rPr>
          <w:rFonts w:eastAsia="Times New Roman" w:cs="Times New Roman"/>
          <w:sz w:val="30"/>
          <w:szCs w:val="30"/>
          <w:lang w:eastAsia="sk-SK"/>
        </w:rPr>
        <w:t xml:space="preserve"> Alebo </w:t>
      </w:r>
      <w:r w:rsidRPr="00BC7400">
        <w:rPr>
          <w:rFonts w:eastAsia="Times New Roman" w:cs="Times New Roman"/>
          <w:b/>
          <w:bCs/>
          <w:sz w:val="30"/>
          <w:szCs w:val="30"/>
          <w:lang w:eastAsia="sk-SK"/>
        </w:rPr>
        <w:t>Pán?</w:t>
      </w:r>
      <w:r w:rsidRPr="00BC7400">
        <w:rPr>
          <w:rFonts w:eastAsia="Times New Roman" w:cs="Times New Roman"/>
          <w:sz w:val="30"/>
          <w:szCs w:val="30"/>
          <w:lang w:eastAsia="sk-SK"/>
        </w:rPr>
        <w:t xml:space="preserve"> Alebo </w:t>
      </w:r>
      <w:r w:rsidRPr="00BC7400">
        <w:rPr>
          <w:rFonts w:eastAsia="Times New Roman" w:cs="Times New Roman"/>
          <w:b/>
          <w:bCs/>
          <w:sz w:val="30"/>
          <w:szCs w:val="30"/>
          <w:lang w:eastAsia="sk-SK"/>
        </w:rPr>
        <w:t>J</w:t>
      </w:r>
      <w:r w:rsidR="00EE57FF" w:rsidRPr="00BC7400">
        <w:rPr>
          <w:rFonts w:eastAsia="Times New Roman" w:cs="Times New Roman"/>
          <w:b/>
          <w:bCs/>
          <w:sz w:val="30"/>
          <w:szCs w:val="30"/>
          <w:lang w:eastAsia="sk-SK"/>
        </w:rPr>
        <w:t>ahve</w:t>
      </w:r>
      <w:r w:rsidRPr="00BC7400">
        <w:rPr>
          <w:rFonts w:eastAsia="Times New Roman" w:cs="Times New Roman"/>
          <w:b/>
          <w:bCs/>
          <w:sz w:val="30"/>
          <w:szCs w:val="30"/>
          <w:lang w:eastAsia="sk-SK"/>
        </w:rPr>
        <w:t xml:space="preserve">? </w:t>
      </w:r>
      <w:r w:rsidRPr="00BC7400">
        <w:rPr>
          <w:rFonts w:eastAsia="Times New Roman" w:cs="Times New Roman"/>
          <w:sz w:val="30"/>
          <w:szCs w:val="30"/>
          <w:lang w:eastAsia="sk-SK"/>
        </w:rPr>
        <w:t xml:space="preserve">Alebo len </w:t>
      </w:r>
      <w:r w:rsidRPr="00BC7400">
        <w:rPr>
          <w:rFonts w:eastAsia="Times New Roman" w:cs="Times New Roman"/>
          <w:b/>
          <w:bCs/>
          <w:sz w:val="30"/>
          <w:szCs w:val="30"/>
          <w:lang w:eastAsia="sk-SK"/>
        </w:rPr>
        <w:t xml:space="preserve">Boh? </w:t>
      </w:r>
      <w:r w:rsidRPr="00BC7400">
        <w:rPr>
          <w:rFonts w:eastAsia="Times New Roman" w:cs="Times New Roman"/>
          <w:sz w:val="30"/>
          <w:szCs w:val="30"/>
          <w:lang w:eastAsia="sk-SK"/>
        </w:rPr>
        <w:t xml:space="preserve">Otázka je </w:t>
      </w:r>
      <w:r w:rsidR="007F7AE2" w:rsidRPr="00BC7400">
        <w:rPr>
          <w:rFonts w:eastAsia="Times New Roman" w:cs="Times New Roman"/>
          <w:sz w:val="30"/>
          <w:szCs w:val="30"/>
          <w:lang w:eastAsia="sk-SK"/>
        </w:rPr>
        <w:t>dávna</w:t>
      </w:r>
      <w:r w:rsidRPr="00BC7400">
        <w:rPr>
          <w:rFonts w:eastAsia="Times New Roman" w:cs="Times New Roman"/>
          <w:sz w:val="30"/>
          <w:szCs w:val="30"/>
          <w:lang w:eastAsia="sk-SK"/>
        </w:rPr>
        <w:t xml:space="preserve">. </w:t>
      </w:r>
      <w:r w:rsidR="007F7AE2" w:rsidRPr="00BC7400">
        <w:rPr>
          <w:rFonts w:eastAsia="Times New Roman" w:cs="Times New Roman"/>
          <w:sz w:val="30"/>
          <w:szCs w:val="30"/>
          <w:lang w:eastAsia="sk-SK"/>
        </w:rPr>
        <w:t xml:space="preserve">Položili ju už </w:t>
      </w:r>
      <w:r w:rsidRPr="00BC7400">
        <w:rPr>
          <w:rFonts w:eastAsia="Times New Roman" w:cs="Times New Roman"/>
          <w:sz w:val="30"/>
          <w:szCs w:val="30"/>
          <w:lang w:eastAsia="sk-SK"/>
        </w:rPr>
        <w:t xml:space="preserve">Mojžiš, keď sa s ním Boh stretol pri horiacom kríku. Boh chcel, aby Mojžiš oslobodil </w:t>
      </w:r>
      <w:proofErr w:type="spellStart"/>
      <w:r w:rsidRPr="00BC7400">
        <w:rPr>
          <w:rFonts w:eastAsia="Times New Roman" w:cs="Times New Roman"/>
          <w:sz w:val="30"/>
          <w:szCs w:val="30"/>
          <w:lang w:eastAsia="sk-SK"/>
        </w:rPr>
        <w:t>Izrael</w:t>
      </w:r>
      <w:r w:rsidR="007F7AE2" w:rsidRPr="00BC7400">
        <w:rPr>
          <w:rFonts w:eastAsia="Times New Roman" w:cs="Times New Roman"/>
          <w:sz w:val="30"/>
          <w:szCs w:val="30"/>
          <w:lang w:eastAsia="sk-SK"/>
        </w:rPr>
        <w:t>cov</w:t>
      </w:r>
      <w:proofErr w:type="spellEnd"/>
      <w:r w:rsidRPr="00BC7400">
        <w:rPr>
          <w:rFonts w:eastAsia="Times New Roman" w:cs="Times New Roman"/>
          <w:sz w:val="30"/>
          <w:szCs w:val="30"/>
          <w:lang w:eastAsia="sk-SK"/>
        </w:rPr>
        <w:t xml:space="preserve"> z otroctva. Mojžiš sa </w:t>
      </w:r>
      <w:r w:rsidR="00911B49">
        <w:rPr>
          <w:rFonts w:eastAsia="Times New Roman" w:cs="Times New Roman"/>
          <w:sz w:val="30"/>
          <w:szCs w:val="30"/>
          <w:lang w:eastAsia="sk-SK"/>
        </w:rPr>
        <w:t>H</w:t>
      </w:r>
      <w:r w:rsidRPr="00BC7400">
        <w:rPr>
          <w:rFonts w:eastAsia="Times New Roman" w:cs="Times New Roman"/>
          <w:sz w:val="30"/>
          <w:szCs w:val="30"/>
          <w:lang w:eastAsia="sk-SK"/>
        </w:rPr>
        <w:t xml:space="preserve">o teda opýtal: </w:t>
      </w:r>
      <w:r w:rsidR="007F7AE2" w:rsidRPr="00BC7400">
        <w:rPr>
          <w:rFonts w:eastAsia="Times New Roman" w:cs="Times New Roman"/>
          <w:i/>
          <w:iCs/>
          <w:sz w:val="30"/>
          <w:szCs w:val="30"/>
          <w:lang w:eastAsia="sk-SK"/>
        </w:rPr>
        <w:t>„</w:t>
      </w:r>
      <w:r w:rsidR="007F7AE2" w:rsidRPr="00BC7400">
        <w:rPr>
          <w:rStyle w:val="verse-item-text"/>
          <w:i/>
          <w:iCs/>
          <w:sz w:val="30"/>
          <w:szCs w:val="30"/>
          <w:shd w:val="clear" w:color="auto" w:fill="FFFFFF"/>
        </w:rPr>
        <w:t xml:space="preserve">Ak pôjdem k </w:t>
      </w:r>
      <w:proofErr w:type="spellStart"/>
      <w:r w:rsidR="007F7AE2" w:rsidRPr="00BC7400">
        <w:rPr>
          <w:rStyle w:val="verse-item-text"/>
          <w:i/>
          <w:iCs/>
          <w:sz w:val="30"/>
          <w:szCs w:val="30"/>
          <w:shd w:val="clear" w:color="auto" w:fill="FFFFFF"/>
        </w:rPr>
        <w:t>Izraelcom</w:t>
      </w:r>
      <w:proofErr w:type="spellEnd"/>
      <w:r w:rsidR="007F7AE2" w:rsidRPr="00BC7400">
        <w:rPr>
          <w:rStyle w:val="verse-item-text"/>
          <w:i/>
          <w:iCs/>
          <w:sz w:val="30"/>
          <w:szCs w:val="30"/>
          <w:shd w:val="clear" w:color="auto" w:fill="FFFFFF"/>
        </w:rPr>
        <w:t xml:space="preserve"> a poviem im: Boh vašich otcov ma poslal k vám, a oni sa ma opýtajú: Aké je </w:t>
      </w:r>
      <w:r w:rsidR="00154D41">
        <w:rPr>
          <w:rStyle w:val="verse-item-text"/>
          <w:i/>
          <w:iCs/>
          <w:sz w:val="30"/>
          <w:szCs w:val="30"/>
          <w:shd w:val="clear" w:color="auto" w:fill="FFFFFF"/>
        </w:rPr>
        <w:t>J</w:t>
      </w:r>
      <w:r w:rsidR="007F7AE2" w:rsidRPr="00BC7400">
        <w:rPr>
          <w:rStyle w:val="verse-item-text"/>
          <w:i/>
          <w:iCs/>
          <w:sz w:val="30"/>
          <w:szCs w:val="30"/>
          <w:shd w:val="clear" w:color="auto" w:fill="FFFFFF"/>
        </w:rPr>
        <w:t>eho meno? Čo im poviem?</w:t>
      </w:r>
      <w:r w:rsidR="00AB6D78" w:rsidRPr="00BC7400">
        <w:rPr>
          <w:rStyle w:val="verse-item-text"/>
          <w:i/>
          <w:iCs/>
          <w:sz w:val="30"/>
          <w:szCs w:val="30"/>
          <w:shd w:val="clear" w:color="auto" w:fill="FFFFFF"/>
        </w:rPr>
        <w:t xml:space="preserve">“ </w:t>
      </w:r>
      <w:bookmarkStart w:id="1" w:name="_Hlk125298675"/>
      <w:r w:rsidR="00AB6D78" w:rsidRPr="00BC7400">
        <w:rPr>
          <w:rStyle w:val="verse-item-text"/>
          <w:sz w:val="30"/>
          <w:szCs w:val="30"/>
          <w:shd w:val="clear" w:color="auto" w:fill="FFFFFF"/>
        </w:rPr>
        <w:t>(2M 3, 13)</w:t>
      </w:r>
      <w:r w:rsidR="00AB6D78" w:rsidRPr="00BC7400">
        <w:rPr>
          <w:rStyle w:val="verse-item-text"/>
          <w:i/>
          <w:iCs/>
          <w:sz w:val="30"/>
          <w:szCs w:val="30"/>
          <w:shd w:val="clear" w:color="auto" w:fill="FFFFFF"/>
        </w:rPr>
        <w:t xml:space="preserve"> </w:t>
      </w:r>
      <w:bookmarkEnd w:id="1"/>
      <w:r w:rsidR="00AB6D78" w:rsidRPr="00BC7400">
        <w:rPr>
          <w:rFonts w:eastAsia="Times New Roman" w:cs="Times New Roman"/>
          <w:i/>
          <w:iCs/>
          <w:sz w:val="30"/>
          <w:szCs w:val="30"/>
          <w:lang w:eastAsia="sk-SK"/>
        </w:rPr>
        <w:t>„</w:t>
      </w:r>
      <w:r w:rsidR="00AB6D78" w:rsidRPr="00BC7400">
        <w:rPr>
          <w:rStyle w:val="verse-item-text"/>
          <w:i/>
          <w:iCs/>
          <w:sz w:val="30"/>
          <w:szCs w:val="30"/>
          <w:shd w:val="clear" w:color="auto" w:fill="FFFFFF"/>
        </w:rPr>
        <w:t xml:space="preserve">Boh riekol Mojžišovi: SOM, KTORÝ SOM. Riekol ďalej: Tak povedz </w:t>
      </w:r>
      <w:proofErr w:type="spellStart"/>
      <w:r w:rsidR="00AB6D78" w:rsidRPr="00BC7400">
        <w:rPr>
          <w:rStyle w:val="verse-item-text"/>
          <w:i/>
          <w:iCs/>
          <w:sz w:val="30"/>
          <w:szCs w:val="30"/>
          <w:shd w:val="clear" w:color="auto" w:fill="FFFFFF"/>
        </w:rPr>
        <w:t>Izraelcom</w:t>
      </w:r>
      <w:proofErr w:type="spellEnd"/>
      <w:r w:rsidR="00AB6D78" w:rsidRPr="00BC7400">
        <w:rPr>
          <w:rStyle w:val="verse-item-text"/>
          <w:i/>
          <w:iCs/>
          <w:sz w:val="30"/>
          <w:szCs w:val="30"/>
          <w:shd w:val="clear" w:color="auto" w:fill="FFFFFF"/>
        </w:rPr>
        <w:t>: Poslal ma k vám SOM“</w:t>
      </w:r>
      <w:r w:rsidR="00AB6D78" w:rsidRPr="00BC7400">
        <w:rPr>
          <w:rStyle w:val="verse-item"/>
          <w:i/>
          <w:iCs/>
          <w:sz w:val="30"/>
          <w:szCs w:val="30"/>
          <w:shd w:val="clear" w:color="auto" w:fill="FFFFFF"/>
        </w:rPr>
        <w:t> </w:t>
      </w:r>
      <w:r w:rsidR="00AB6D78" w:rsidRPr="00BC7400">
        <w:rPr>
          <w:rStyle w:val="verse-item-text"/>
          <w:sz w:val="30"/>
          <w:szCs w:val="30"/>
          <w:shd w:val="clear" w:color="auto" w:fill="FFFFFF"/>
        </w:rPr>
        <w:t>(2M 3, 14)</w:t>
      </w:r>
      <w:r w:rsidR="00EE57FF" w:rsidRPr="00BC7400">
        <w:rPr>
          <w:rStyle w:val="verse-item-text"/>
          <w:sz w:val="30"/>
          <w:szCs w:val="30"/>
          <w:shd w:val="clear" w:color="auto" w:fill="FFFFFF"/>
        </w:rPr>
        <w:t>.</w:t>
      </w:r>
    </w:p>
    <w:p w14:paraId="1338B56D" w14:textId="4110CAA8" w:rsidR="00AB6D78" w:rsidRPr="00BC7400" w:rsidRDefault="00E32D9A" w:rsidP="0075501B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i/>
          <w:iCs/>
          <w:sz w:val="30"/>
          <w:szCs w:val="30"/>
          <w:lang w:eastAsia="sk-SK"/>
        </w:rPr>
      </w:pPr>
      <w:r w:rsidRPr="00BC7400">
        <w:rPr>
          <w:rFonts w:eastAsia="Times New Roman" w:cs="Times New Roman"/>
          <w:sz w:val="30"/>
          <w:szCs w:val="30"/>
          <w:lang w:eastAsia="sk-SK"/>
        </w:rPr>
        <w:t xml:space="preserve">Odvtedy Mojžiš a </w:t>
      </w:r>
      <w:proofErr w:type="spellStart"/>
      <w:r w:rsidRPr="00BC7400">
        <w:rPr>
          <w:rFonts w:eastAsia="Times New Roman" w:cs="Times New Roman"/>
          <w:sz w:val="30"/>
          <w:szCs w:val="30"/>
          <w:lang w:eastAsia="sk-SK"/>
        </w:rPr>
        <w:t>Izrael</w:t>
      </w:r>
      <w:r w:rsidR="00AB6D78" w:rsidRPr="00BC7400">
        <w:rPr>
          <w:rFonts w:eastAsia="Times New Roman" w:cs="Times New Roman"/>
          <w:sz w:val="30"/>
          <w:szCs w:val="30"/>
          <w:lang w:eastAsia="sk-SK"/>
        </w:rPr>
        <w:t>c</w:t>
      </w:r>
      <w:r w:rsidRPr="00BC7400">
        <w:rPr>
          <w:rFonts w:eastAsia="Times New Roman" w:cs="Times New Roman"/>
          <w:sz w:val="30"/>
          <w:szCs w:val="30"/>
          <w:lang w:eastAsia="sk-SK"/>
        </w:rPr>
        <w:t>i</w:t>
      </w:r>
      <w:proofErr w:type="spellEnd"/>
      <w:r w:rsidRPr="00BC7400">
        <w:rPr>
          <w:rFonts w:eastAsia="Times New Roman" w:cs="Times New Roman"/>
          <w:sz w:val="30"/>
          <w:szCs w:val="30"/>
          <w:lang w:eastAsia="sk-SK"/>
        </w:rPr>
        <w:t xml:space="preserve"> nazývali Boha menom </w:t>
      </w:r>
      <w:r w:rsidR="00AB6D78" w:rsidRPr="00154D41">
        <w:rPr>
          <w:rFonts w:eastAsia="Times New Roman" w:cs="Times New Roman"/>
          <w:b/>
          <w:bCs/>
          <w:sz w:val="30"/>
          <w:szCs w:val="30"/>
          <w:lang w:eastAsia="sk-SK"/>
        </w:rPr>
        <w:t>„</w:t>
      </w:r>
      <w:r w:rsidRPr="00154D41">
        <w:rPr>
          <w:rFonts w:eastAsia="Times New Roman" w:cs="Times New Roman"/>
          <w:b/>
          <w:bCs/>
          <w:sz w:val="30"/>
          <w:szCs w:val="30"/>
          <w:lang w:eastAsia="sk-SK"/>
        </w:rPr>
        <w:t>On je</w:t>
      </w:r>
      <w:r w:rsidR="00AB6D78" w:rsidRPr="00154D41">
        <w:rPr>
          <w:rFonts w:eastAsia="Times New Roman" w:cs="Times New Roman"/>
          <w:b/>
          <w:bCs/>
          <w:sz w:val="30"/>
          <w:szCs w:val="30"/>
          <w:lang w:eastAsia="sk-SK"/>
        </w:rPr>
        <w:t>“</w:t>
      </w:r>
      <w:r w:rsidRPr="00BC7400">
        <w:rPr>
          <w:rFonts w:eastAsia="Times New Roman" w:cs="Times New Roman"/>
          <w:sz w:val="30"/>
          <w:szCs w:val="30"/>
          <w:lang w:eastAsia="sk-SK"/>
        </w:rPr>
        <w:t xml:space="preserve">, hebrejsky Jahve. Neskôr sa Židia vyhýbali vyslovovaniu tohto posvätného slova a vždy, keď sa v Biblii objavilo meno Jahve, hovorili </w:t>
      </w:r>
      <w:r w:rsidR="00AB6D78" w:rsidRPr="00BC7400">
        <w:rPr>
          <w:rFonts w:eastAsia="Times New Roman" w:cs="Times New Roman"/>
          <w:sz w:val="30"/>
          <w:szCs w:val="30"/>
          <w:lang w:eastAsia="sk-SK"/>
        </w:rPr>
        <w:t>„</w:t>
      </w:r>
      <w:r w:rsidRPr="00BC7400">
        <w:rPr>
          <w:rFonts w:eastAsia="Times New Roman" w:cs="Times New Roman"/>
          <w:sz w:val="30"/>
          <w:szCs w:val="30"/>
          <w:lang w:eastAsia="sk-SK"/>
        </w:rPr>
        <w:t>Pán</w:t>
      </w:r>
      <w:r w:rsidR="00AB6D78" w:rsidRPr="00BC7400">
        <w:rPr>
          <w:rFonts w:eastAsia="Times New Roman" w:cs="Times New Roman"/>
          <w:sz w:val="30"/>
          <w:szCs w:val="30"/>
          <w:lang w:eastAsia="sk-SK"/>
        </w:rPr>
        <w:t xml:space="preserve">“ – v našom preklade: „Hospodin“. </w:t>
      </w:r>
      <w:r w:rsidR="00154D41">
        <w:rPr>
          <w:rFonts w:eastAsia="Times New Roman" w:cs="Times New Roman"/>
          <w:sz w:val="30"/>
          <w:szCs w:val="30"/>
          <w:lang w:eastAsia="sk-SK"/>
        </w:rPr>
        <w:t>L</w:t>
      </w:r>
      <w:r w:rsidRPr="00BC7400">
        <w:rPr>
          <w:rFonts w:eastAsia="Times New Roman" w:cs="Times New Roman"/>
          <w:sz w:val="30"/>
          <w:szCs w:val="30"/>
          <w:lang w:eastAsia="sk-SK"/>
        </w:rPr>
        <w:t>uther</w:t>
      </w:r>
      <w:r w:rsidR="00154D41">
        <w:rPr>
          <w:rFonts w:eastAsia="Times New Roman" w:cs="Times New Roman"/>
          <w:sz w:val="30"/>
          <w:szCs w:val="30"/>
          <w:lang w:eastAsia="sk-SK"/>
        </w:rPr>
        <w:t xml:space="preserve"> to vo svojom </w:t>
      </w:r>
      <w:r w:rsidR="00AB6D78" w:rsidRPr="00BC7400">
        <w:rPr>
          <w:rFonts w:eastAsia="Times New Roman" w:cs="Times New Roman"/>
          <w:sz w:val="30"/>
          <w:szCs w:val="30"/>
          <w:lang w:eastAsia="sk-SK"/>
        </w:rPr>
        <w:t>preklade B</w:t>
      </w:r>
      <w:r w:rsidRPr="00BC7400">
        <w:rPr>
          <w:rFonts w:eastAsia="Times New Roman" w:cs="Times New Roman"/>
          <w:sz w:val="30"/>
          <w:szCs w:val="30"/>
          <w:lang w:eastAsia="sk-SK"/>
        </w:rPr>
        <w:t>ibli</w:t>
      </w:r>
      <w:r w:rsidR="00AB6D78" w:rsidRPr="00BC7400">
        <w:rPr>
          <w:rFonts w:eastAsia="Times New Roman" w:cs="Times New Roman"/>
          <w:sz w:val="30"/>
          <w:szCs w:val="30"/>
          <w:lang w:eastAsia="sk-SK"/>
        </w:rPr>
        <w:t>e</w:t>
      </w:r>
      <w:r w:rsidRPr="00BC7400">
        <w:rPr>
          <w:rFonts w:eastAsia="Times New Roman" w:cs="Times New Roman"/>
          <w:sz w:val="30"/>
          <w:szCs w:val="30"/>
          <w:lang w:eastAsia="sk-SK"/>
        </w:rPr>
        <w:t xml:space="preserve"> </w:t>
      </w:r>
      <w:r w:rsidR="00154D41">
        <w:rPr>
          <w:rFonts w:eastAsia="Times New Roman" w:cs="Times New Roman"/>
          <w:sz w:val="30"/>
          <w:szCs w:val="30"/>
          <w:lang w:eastAsia="sk-SK"/>
        </w:rPr>
        <w:t xml:space="preserve">uvádza slovom </w:t>
      </w:r>
      <w:r w:rsidRPr="00BC7400">
        <w:rPr>
          <w:rFonts w:eastAsia="Times New Roman" w:cs="Times New Roman"/>
          <w:sz w:val="30"/>
          <w:szCs w:val="30"/>
          <w:lang w:eastAsia="sk-SK"/>
        </w:rPr>
        <w:t xml:space="preserve">píše </w:t>
      </w:r>
      <w:r w:rsidR="00AB6D78" w:rsidRPr="00BC7400">
        <w:rPr>
          <w:rFonts w:eastAsia="Times New Roman" w:cs="Times New Roman"/>
          <w:sz w:val="30"/>
          <w:szCs w:val="30"/>
          <w:lang w:eastAsia="sk-SK"/>
        </w:rPr>
        <w:t>„HERR“</w:t>
      </w:r>
      <w:r w:rsidRPr="00BC7400">
        <w:rPr>
          <w:rFonts w:eastAsia="Times New Roman" w:cs="Times New Roman"/>
          <w:sz w:val="30"/>
          <w:szCs w:val="30"/>
          <w:lang w:eastAsia="sk-SK"/>
        </w:rPr>
        <w:t xml:space="preserve"> </w:t>
      </w:r>
      <w:r w:rsidR="00154D41">
        <w:rPr>
          <w:rFonts w:eastAsia="Times New Roman" w:cs="Times New Roman"/>
          <w:sz w:val="30"/>
          <w:szCs w:val="30"/>
          <w:lang w:eastAsia="sk-SK"/>
        </w:rPr>
        <w:t xml:space="preserve">(Pán) </w:t>
      </w:r>
      <w:r w:rsidRPr="00BC7400">
        <w:rPr>
          <w:rFonts w:eastAsia="Times New Roman" w:cs="Times New Roman"/>
          <w:sz w:val="30"/>
          <w:szCs w:val="30"/>
          <w:lang w:eastAsia="sk-SK"/>
        </w:rPr>
        <w:t xml:space="preserve">so </w:t>
      </w:r>
      <w:r w:rsidR="00AB6D78" w:rsidRPr="00BC7400">
        <w:rPr>
          <w:rFonts w:eastAsia="Times New Roman" w:cs="Times New Roman"/>
          <w:sz w:val="30"/>
          <w:szCs w:val="30"/>
          <w:lang w:eastAsia="sk-SK"/>
        </w:rPr>
        <w:t>4</w:t>
      </w:r>
      <w:r w:rsidRPr="00BC7400">
        <w:rPr>
          <w:rFonts w:eastAsia="Times New Roman" w:cs="Times New Roman"/>
          <w:sz w:val="30"/>
          <w:szCs w:val="30"/>
          <w:lang w:eastAsia="sk-SK"/>
        </w:rPr>
        <w:t xml:space="preserve"> veľkými písmenami. Neskôr došlo k nedorozumeniu v súvislosti </w:t>
      </w:r>
      <w:r w:rsidRPr="00BC7400">
        <w:rPr>
          <w:rFonts w:eastAsia="Times New Roman" w:cs="Times New Roman"/>
          <w:sz w:val="30"/>
          <w:szCs w:val="30"/>
          <w:lang w:eastAsia="sk-SK"/>
        </w:rPr>
        <w:t xml:space="preserve">s menom Jahve a myslelo sa, že by sa malo vyslovovať </w:t>
      </w:r>
      <w:r w:rsidR="00AB6D78" w:rsidRPr="00BC7400">
        <w:rPr>
          <w:rFonts w:eastAsia="Times New Roman" w:cs="Times New Roman"/>
          <w:sz w:val="30"/>
          <w:szCs w:val="30"/>
          <w:lang w:eastAsia="sk-SK"/>
        </w:rPr>
        <w:t>„</w:t>
      </w:r>
      <w:r w:rsidRPr="00BC7400">
        <w:rPr>
          <w:rFonts w:eastAsia="Times New Roman" w:cs="Times New Roman"/>
          <w:sz w:val="30"/>
          <w:szCs w:val="30"/>
          <w:lang w:eastAsia="sk-SK"/>
        </w:rPr>
        <w:t>Jehova</w:t>
      </w:r>
      <w:r w:rsidR="00AB6D78" w:rsidRPr="00BC7400">
        <w:rPr>
          <w:rFonts w:eastAsia="Times New Roman" w:cs="Times New Roman"/>
          <w:sz w:val="30"/>
          <w:szCs w:val="30"/>
          <w:lang w:eastAsia="sk-SK"/>
        </w:rPr>
        <w:t>“</w:t>
      </w:r>
      <w:r w:rsidRPr="00BC7400">
        <w:rPr>
          <w:rFonts w:eastAsia="Times New Roman" w:cs="Times New Roman"/>
          <w:sz w:val="30"/>
          <w:szCs w:val="30"/>
          <w:lang w:eastAsia="sk-SK"/>
        </w:rPr>
        <w:t xml:space="preserve">. Svedkovia Jehovovi dodnes nazývajú Boha týmto menom a odvolávajú sa na úryvok z Biblie, ktorý </w:t>
      </w:r>
      <w:r w:rsidR="00AB6D78" w:rsidRPr="00BC7400">
        <w:rPr>
          <w:rFonts w:eastAsia="Times New Roman" w:cs="Times New Roman"/>
          <w:sz w:val="30"/>
          <w:szCs w:val="30"/>
          <w:lang w:eastAsia="sk-SK"/>
        </w:rPr>
        <w:t xml:space="preserve">nám znel ako </w:t>
      </w:r>
      <w:r w:rsidRPr="00BC7400">
        <w:rPr>
          <w:rFonts w:eastAsia="Times New Roman" w:cs="Times New Roman"/>
          <w:sz w:val="30"/>
          <w:szCs w:val="30"/>
          <w:lang w:eastAsia="sk-SK"/>
        </w:rPr>
        <w:t>káz</w:t>
      </w:r>
      <w:r w:rsidR="00AB6D78" w:rsidRPr="00BC7400">
        <w:rPr>
          <w:rFonts w:eastAsia="Times New Roman" w:cs="Times New Roman"/>
          <w:sz w:val="30"/>
          <w:szCs w:val="30"/>
          <w:lang w:eastAsia="sk-SK"/>
        </w:rPr>
        <w:t>ňový text</w:t>
      </w:r>
      <w:r w:rsidRPr="00BC7400">
        <w:rPr>
          <w:rFonts w:eastAsia="Times New Roman" w:cs="Times New Roman"/>
          <w:sz w:val="30"/>
          <w:szCs w:val="30"/>
          <w:lang w:eastAsia="sk-SK"/>
        </w:rPr>
        <w:t xml:space="preserve">. Boh povedal Mojžišovi: </w:t>
      </w:r>
      <w:r w:rsidR="00AB6D78" w:rsidRPr="00BC7400">
        <w:rPr>
          <w:rFonts w:eastAsia="Times New Roman" w:cs="Times New Roman"/>
          <w:sz w:val="30"/>
          <w:szCs w:val="30"/>
          <w:lang w:eastAsia="sk-SK"/>
        </w:rPr>
        <w:t>„</w:t>
      </w:r>
      <w:r w:rsidR="00AB6D78" w:rsidRPr="00BC7400">
        <w:rPr>
          <w:rStyle w:val="verse-item-text"/>
          <w:b/>
          <w:bCs/>
          <w:i/>
          <w:iCs/>
          <w:sz w:val="30"/>
          <w:szCs w:val="30"/>
          <w:shd w:val="clear" w:color="auto" w:fill="FFFFFF"/>
        </w:rPr>
        <w:t>Toto je moje meno naveky a takto ma budú spomínať z pokolenia na pokolenie.“</w:t>
      </w:r>
    </w:p>
    <w:p w14:paraId="5999C50B" w14:textId="53184F23" w:rsidR="00E32D9A" w:rsidRPr="00154D41" w:rsidRDefault="00AB6D78" w:rsidP="0075501B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color w:val="0070C0"/>
          <w:sz w:val="30"/>
          <w:szCs w:val="30"/>
          <w:lang w:eastAsia="sk-SK"/>
        </w:rPr>
      </w:pPr>
      <w:r w:rsidRPr="00154D41">
        <w:rPr>
          <w:rFonts w:eastAsia="Times New Roman" w:cs="Times New Roman"/>
          <w:b/>
          <w:bCs/>
          <w:color w:val="0070C0"/>
          <w:sz w:val="30"/>
          <w:szCs w:val="30"/>
          <w:lang w:eastAsia="sk-SK"/>
        </w:rPr>
        <w:t>„</w:t>
      </w:r>
      <w:r w:rsidR="00E32D9A" w:rsidRPr="00154D41">
        <w:rPr>
          <w:rFonts w:eastAsia="Times New Roman" w:cs="Times New Roman"/>
          <w:b/>
          <w:bCs/>
          <w:color w:val="0070C0"/>
          <w:sz w:val="30"/>
          <w:szCs w:val="30"/>
          <w:lang w:eastAsia="sk-SK"/>
        </w:rPr>
        <w:t>Robíme teda niečo zlé, ak Boha nenazývame menom Jahve?</w:t>
      </w:r>
    </w:p>
    <w:p w14:paraId="079CA062" w14:textId="77777777" w:rsidR="00FA5966" w:rsidRPr="00BC7400" w:rsidRDefault="00E32D9A" w:rsidP="0075501B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sz w:val="30"/>
          <w:szCs w:val="30"/>
          <w:lang w:eastAsia="sk-SK"/>
        </w:rPr>
      </w:pPr>
      <w:r w:rsidRPr="00154D41">
        <w:rPr>
          <w:rFonts w:eastAsia="Times New Roman" w:cs="Times New Roman"/>
          <w:b/>
          <w:bCs/>
          <w:color w:val="FF0000"/>
          <w:sz w:val="30"/>
          <w:szCs w:val="30"/>
          <w:lang w:eastAsia="sk-SK"/>
        </w:rPr>
        <w:t>Nie</w:t>
      </w:r>
      <w:r w:rsidRPr="00154D41">
        <w:rPr>
          <w:rFonts w:eastAsia="Times New Roman" w:cs="Times New Roman"/>
          <w:color w:val="FF0000"/>
          <w:sz w:val="30"/>
          <w:szCs w:val="30"/>
          <w:lang w:eastAsia="sk-SK"/>
        </w:rPr>
        <w:t xml:space="preserve">, pretože </w:t>
      </w:r>
      <w:r w:rsidRPr="00154D41">
        <w:rPr>
          <w:rFonts w:eastAsia="Times New Roman" w:cs="Times New Roman"/>
          <w:b/>
          <w:bCs/>
          <w:color w:val="FF0000"/>
          <w:sz w:val="30"/>
          <w:szCs w:val="30"/>
          <w:lang w:eastAsia="sk-SK"/>
        </w:rPr>
        <w:t>Boh nie je magický Boh.</w:t>
      </w:r>
      <w:r w:rsidRPr="00154D41">
        <w:rPr>
          <w:rFonts w:eastAsia="Times New Roman" w:cs="Times New Roman"/>
          <w:color w:val="FF0000"/>
          <w:sz w:val="30"/>
          <w:szCs w:val="30"/>
          <w:lang w:eastAsia="sk-SK"/>
        </w:rPr>
        <w:t xml:space="preserve"> </w:t>
      </w:r>
      <w:r w:rsidRPr="00BC7400">
        <w:rPr>
          <w:rFonts w:eastAsia="Times New Roman" w:cs="Times New Roman"/>
          <w:sz w:val="30"/>
          <w:szCs w:val="30"/>
          <w:lang w:eastAsia="sk-SK"/>
        </w:rPr>
        <w:t xml:space="preserve">Keď voláme Boha, nejde o určité slabiky a písmená ako pri čarovnom zaklínadle, ale skôr o to, že </w:t>
      </w:r>
      <w:r w:rsidRPr="00BC7400">
        <w:rPr>
          <w:rFonts w:eastAsia="Times New Roman" w:cs="Times New Roman"/>
          <w:b/>
          <w:bCs/>
          <w:sz w:val="30"/>
          <w:szCs w:val="30"/>
          <w:lang w:eastAsia="sk-SK"/>
        </w:rPr>
        <w:t>máme na mysli pravého Boha:</w:t>
      </w:r>
      <w:r w:rsidRPr="00BC7400">
        <w:rPr>
          <w:rFonts w:eastAsia="Times New Roman" w:cs="Times New Roman"/>
          <w:sz w:val="30"/>
          <w:szCs w:val="30"/>
          <w:lang w:eastAsia="sk-SK"/>
        </w:rPr>
        <w:t xml:space="preserve"> Otca nášho Pána Ježiša Krista. Cez Ježiša </w:t>
      </w:r>
      <w:r w:rsidR="00AB6D78" w:rsidRPr="00BC7400">
        <w:rPr>
          <w:rFonts w:eastAsia="Times New Roman" w:cs="Times New Roman"/>
          <w:sz w:val="30"/>
          <w:szCs w:val="30"/>
          <w:lang w:eastAsia="sk-SK"/>
        </w:rPr>
        <w:t>máme k N</w:t>
      </w:r>
      <w:r w:rsidRPr="00BC7400">
        <w:rPr>
          <w:rFonts w:eastAsia="Times New Roman" w:cs="Times New Roman"/>
          <w:sz w:val="30"/>
          <w:szCs w:val="30"/>
          <w:lang w:eastAsia="sk-SK"/>
        </w:rPr>
        <w:t xml:space="preserve">emu </w:t>
      </w:r>
      <w:r w:rsidR="00AB6D78" w:rsidRPr="00BC7400">
        <w:rPr>
          <w:rFonts w:eastAsia="Times New Roman" w:cs="Times New Roman"/>
          <w:sz w:val="30"/>
          <w:szCs w:val="30"/>
          <w:lang w:eastAsia="sk-SK"/>
        </w:rPr>
        <w:t>s</w:t>
      </w:r>
      <w:r w:rsidRPr="00BC7400">
        <w:rPr>
          <w:rFonts w:eastAsia="Times New Roman" w:cs="Times New Roman"/>
          <w:sz w:val="30"/>
          <w:szCs w:val="30"/>
          <w:lang w:eastAsia="sk-SK"/>
        </w:rPr>
        <w:t xml:space="preserve">právny prístup, ako to sám </w:t>
      </w:r>
      <w:r w:rsidR="00AB6D78" w:rsidRPr="00BC7400">
        <w:rPr>
          <w:rFonts w:eastAsia="Times New Roman" w:cs="Times New Roman"/>
          <w:sz w:val="30"/>
          <w:szCs w:val="30"/>
          <w:lang w:eastAsia="sk-SK"/>
        </w:rPr>
        <w:t xml:space="preserve">Pán </w:t>
      </w:r>
      <w:r w:rsidRPr="00BC7400">
        <w:rPr>
          <w:rFonts w:eastAsia="Times New Roman" w:cs="Times New Roman"/>
          <w:sz w:val="30"/>
          <w:szCs w:val="30"/>
          <w:lang w:eastAsia="sk-SK"/>
        </w:rPr>
        <w:t xml:space="preserve">Ježiš prisľúbil: </w:t>
      </w:r>
      <w:r w:rsidR="00AB6D78" w:rsidRPr="00BC7400">
        <w:rPr>
          <w:rFonts w:eastAsia="Times New Roman" w:cs="Times New Roman"/>
          <w:i/>
          <w:iCs/>
          <w:sz w:val="30"/>
          <w:szCs w:val="30"/>
          <w:lang w:eastAsia="sk-SK"/>
        </w:rPr>
        <w:t>„</w:t>
      </w:r>
      <w:r w:rsidR="00B064A0" w:rsidRPr="00BC7400">
        <w:rPr>
          <w:rStyle w:val="verse-item-text"/>
          <w:i/>
          <w:iCs/>
          <w:sz w:val="30"/>
          <w:szCs w:val="30"/>
          <w:shd w:val="clear" w:color="auto" w:fill="FFFFFF"/>
        </w:rPr>
        <w:t>Nik neprichádza k Otcovi, ak len nie skrze mňa</w:t>
      </w:r>
      <w:r w:rsidR="00FA5966" w:rsidRPr="00BC7400">
        <w:rPr>
          <w:rStyle w:val="verse-item-text"/>
          <w:i/>
          <w:iCs/>
          <w:sz w:val="30"/>
          <w:szCs w:val="30"/>
          <w:shd w:val="clear" w:color="auto" w:fill="FFFFFF"/>
        </w:rPr>
        <w:t>“</w:t>
      </w:r>
      <w:r w:rsidRPr="00BC7400">
        <w:rPr>
          <w:rFonts w:eastAsia="Times New Roman" w:cs="Times New Roman"/>
          <w:sz w:val="30"/>
          <w:szCs w:val="30"/>
          <w:lang w:eastAsia="sk-SK"/>
        </w:rPr>
        <w:t xml:space="preserve"> (J 14, 6). </w:t>
      </w:r>
    </w:p>
    <w:p w14:paraId="26F8043E" w14:textId="3C3D96F4" w:rsidR="005B08F1" w:rsidRPr="00BC7400" w:rsidRDefault="00E32D9A" w:rsidP="0075501B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b/>
          <w:bCs/>
          <w:color w:val="050A30"/>
          <w:sz w:val="30"/>
          <w:szCs w:val="30"/>
          <w:shd w:val="clear" w:color="auto" w:fill="FFFFFF"/>
        </w:rPr>
      </w:pPr>
      <w:r w:rsidRPr="004C44BF">
        <w:rPr>
          <w:rFonts w:eastAsia="Times New Roman" w:cs="Times New Roman"/>
          <w:b/>
          <w:bCs/>
          <w:color w:val="0070C0"/>
          <w:sz w:val="30"/>
          <w:szCs w:val="30"/>
          <w:lang w:eastAsia="sk-SK"/>
        </w:rPr>
        <w:t>Volal Ježiš svojho Otca menom Jahve?</w:t>
      </w:r>
      <w:r w:rsidRPr="004C44BF">
        <w:rPr>
          <w:rFonts w:eastAsia="Times New Roman" w:cs="Times New Roman"/>
          <w:color w:val="0070C0"/>
          <w:sz w:val="30"/>
          <w:szCs w:val="30"/>
          <w:lang w:eastAsia="sk-SK"/>
        </w:rPr>
        <w:t xml:space="preserve"> </w:t>
      </w:r>
      <w:r w:rsidRPr="00BC7400">
        <w:rPr>
          <w:rFonts w:eastAsia="Times New Roman" w:cs="Times New Roman"/>
          <w:sz w:val="30"/>
          <w:szCs w:val="30"/>
          <w:lang w:eastAsia="sk-SK"/>
        </w:rPr>
        <w:t xml:space="preserve">V tejto súvislosti nebolo vydané žiadne rozhodnutie. A prikázal nám </w:t>
      </w:r>
      <w:r w:rsidRPr="004C44BF">
        <w:rPr>
          <w:rFonts w:eastAsia="Times New Roman" w:cs="Times New Roman"/>
          <w:b/>
          <w:bCs/>
          <w:color w:val="0070C0"/>
          <w:sz w:val="30"/>
          <w:szCs w:val="30"/>
          <w:lang w:eastAsia="sk-SK"/>
        </w:rPr>
        <w:t>Ježiš</w:t>
      </w:r>
      <w:r w:rsidRPr="00BC7400">
        <w:rPr>
          <w:rFonts w:eastAsia="Times New Roman" w:cs="Times New Roman"/>
          <w:sz w:val="30"/>
          <w:szCs w:val="30"/>
          <w:lang w:eastAsia="sk-SK"/>
        </w:rPr>
        <w:t xml:space="preserve">, aby sme týmito slovami volali Boha? Vôbec nie, ale </w:t>
      </w:r>
      <w:r w:rsidRPr="004C44BF">
        <w:rPr>
          <w:rFonts w:eastAsia="Times New Roman" w:cs="Times New Roman"/>
          <w:b/>
          <w:bCs/>
          <w:color w:val="0070C0"/>
          <w:sz w:val="30"/>
          <w:szCs w:val="30"/>
          <w:lang w:eastAsia="sk-SK"/>
        </w:rPr>
        <w:t xml:space="preserve">naučil nás používať oslovenie </w:t>
      </w:r>
      <w:r w:rsidR="00FA5966" w:rsidRPr="004C44BF">
        <w:rPr>
          <w:rFonts w:eastAsia="Times New Roman" w:cs="Times New Roman"/>
          <w:b/>
          <w:bCs/>
          <w:i/>
          <w:iCs/>
          <w:color w:val="0070C0"/>
          <w:sz w:val="30"/>
          <w:szCs w:val="30"/>
          <w:lang w:eastAsia="sk-SK"/>
        </w:rPr>
        <w:t>„</w:t>
      </w:r>
      <w:r w:rsidRPr="004C44BF">
        <w:rPr>
          <w:rFonts w:eastAsia="Times New Roman" w:cs="Times New Roman"/>
          <w:b/>
          <w:bCs/>
          <w:i/>
          <w:iCs/>
          <w:color w:val="0070C0"/>
          <w:sz w:val="30"/>
          <w:szCs w:val="30"/>
          <w:lang w:eastAsia="sk-SK"/>
        </w:rPr>
        <w:t>Otče náš</w:t>
      </w:r>
      <w:r w:rsidR="00FA5966" w:rsidRPr="004C44BF">
        <w:rPr>
          <w:rFonts w:eastAsia="Times New Roman" w:cs="Times New Roman"/>
          <w:b/>
          <w:bCs/>
          <w:i/>
          <w:iCs/>
          <w:color w:val="0070C0"/>
          <w:sz w:val="30"/>
          <w:szCs w:val="30"/>
          <w:lang w:eastAsia="sk-SK"/>
        </w:rPr>
        <w:t>“</w:t>
      </w:r>
      <w:r w:rsidRPr="004C44BF">
        <w:rPr>
          <w:rFonts w:eastAsia="Times New Roman" w:cs="Times New Roman"/>
          <w:i/>
          <w:iCs/>
          <w:color w:val="0070C0"/>
          <w:sz w:val="30"/>
          <w:szCs w:val="30"/>
          <w:lang w:eastAsia="sk-SK"/>
        </w:rPr>
        <w:t>.</w:t>
      </w:r>
      <w:r w:rsidRPr="004C44BF">
        <w:rPr>
          <w:rFonts w:eastAsia="Times New Roman" w:cs="Times New Roman"/>
          <w:color w:val="0070C0"/>
          <w:sz w:val="30"/>
          <w:szCs w:val="30"/>
          <w:lang w:eastAsia="sk-SK"/>
        </w:rPr>
        <w:t xml:space="preserve"> </w:t>
      </w:r>
      <w:r w:rsidRPr="00BC7400">
        <w:rPr>
          <w:rFonts w:eastAsia="Times New Roman" w:cs="Times New Roman"/>
          <w:sz w:val="30"/>
          <w:szCs w:val="30"/>
          <w:lang w:eastAsia="sk-SK"/>
        </w:rPr>
        <w:t xml:space="preserve">Okrem toho Ježiš dodržiaval aj židovský zvyk, keď namiesto Jahve jednoducho hovoril </w:t>
      </w:r>
      <w:r w:rsidR="00FA5966" w:rsidRPr="00BC7400">
        <w:rPr>
          <w:rFonts w:eastAsia="Times New Roman" w:cs="Times New Roman"/>
          <w:sz w:val="30"/>
          <w:szCs w:val="30"/>
          <w:lang w:eastAsia="sk-SK"/>
        </w:rPr>
        <w:t>„</w:t>
      </w:r>
      <w:r w:rsidRPr="00BC7400">
        <w:rPr>
          <w:rFonts w:eastAsia="Times New Roman" w:cs="Times New Roman"/>
          <w:sz w:val="30"/>
          <w:szCs w:val="30"/>
          <w:lang w:eastAsia="sk-SK"/>
        </w:rPr>
        <w:t>Pán</w:t>
      </w:r>
      <w:r w:rsidR="00FA5966" w:rsidRPr="00BC7400">
        <w:rPr>
          <w:rFonts w:eastAsia="Times New Roman" w:cs="Times New Roman"/>
          <w:sz w:val="30"/>
          <w:szCs w:val="30"/>
          <w:lang w:eastAsia="sk-SK"/>
        </w:rPr>
        <w:t>“</w:t>
      </w:r>
      <w:r w:rsidRPr="00BC7400">
        <w:rPr>
          <w:rFonts w:eastAsia="Times New Roman" w:cs="Times New Roman"/>
          <w:sz w:val="30"/>
          <w:szCs w:val="30"/>
          <w:lang w:eastAsia="sk-SK"/>
        </w:rPr>
        <w:t xml:space="preserve">. </w:t>
      </w:r>
      <w:r w:rsidRPr="00BC7400">
        <w:rPr>
          <w:rFonts w:eastAsia="Times New Roman" w:cs="Times New Roman"/>
          <w:b/>
          <w:bCs/>
          <w:sz w:val="30"/>
          <w:szCs w:val="30"/>
          <w:lang w:eastAsia="sk-SK"/>
        </w:rPr>
        <w:t xml:space="preserve">Na to, aby sme sa správne modlili, nepotrebujeme určité </w:t>
      </w:r>
      <w:r w:rsidRPr="00BC7400">
        <w:rPr>
          <w:rFonts w:eastAsia="Times New Roman" w:cs="Times New Roman"/>
          <w:b/>
          <w:bCs/>
          <w:sz w:val="30"/>
          <w:szCs w:val="30"/>
          <w:lang w:eastAsia="sk-SK"/>
        </w:rPr>
        <w:lastRenderedPageBreak/>
        <w:t>čarovné kľúčové slovo, ale stačí, ak budeme Boha vzývať zo srdca v mene Ježiša Krista.</w:t>
      </w:r>
      <w:r w:rsidRPr="00BC7400">
        <w:rPr>
          <w:rFonts w:eastAsia="Times New Roman" w:cs="Times New Roman"/>
          <w:sz w:val="30"/>
          <w:szCs w:val="30"/>
          <w:lang w:eastAsia="sk-SK"/>
        </w:rPr>
        <w:t xml:space="preserve"> Tým sa napĺňa druhé prikázanie: </w:t>
      </w:r>
      <w:r w:rsidR="00FA5966" w:rsidRPr="00BC7400">
        <w:rPr>
          <w:rFonts w:eastAsia="Times New Roman" w:cs="Times New Roman"/>
          <w:i/>
          <w:iCs/>
          <w:sz w:val="30"/>
          <w:szCs w:val="30"/>
          <w:lang w:eastAsia="sk-SK"/>
        </w:rPr>
        <w:t>„</w:t>
      </w:r>
      <w:r w:rsidR="00FA5966" w:rsidRPr="00BC7400">
        <w:rPr>
          <w:rStyle w:val="verse-item-text"/>
          <w:i/>
          <w:iCs/>
          <w:color w:val="050A30"/>
          <w:sz w:val="30"/>
          <w:szCs w:val="30"/>
          <w:shd w:val="clear" w:color="auto" w:fill="FFFFFF"/>
        </w:rPr>
        <w:t>Nebudeš brať meno Hospodina, svojho Boha, nadarmo“</w:t>
      </w:r>
      <w:r w:rsidR="00FA5966" w:rsidRPr="00BC7400">
        <w:rPr>
          <w:rStyle w:val="verse-item-text"/>
          <w:color w:val="050A30"/>
          <w:sz w:val="30"/>
          <w:szCs w:val="30"/>
          <w:shd w:val="clear" w:color="auto" w:fill="FFFFFF"/>
        </w:rPr>
        <w:t xml:space="preserve"> (2M 20, 7) </w:t>
      </w:r>
      <w:r w:rsidRPr="00BC7400">
        <w:rPr>
          <w:rFonts w:eastAsia="Times New Roman" w:cs="Times New Roman"/>
          <w:sz w:val="30"/>
          <w:szCs w:val="30"/>
          <w:lang w:eastAsia="sk-SK"/>
        </w:rPr>
        <w:t xml:space="preserve">a tiež prikázanie, ktoré dal Boh pri horiacom kríku: </w:t>
      </w:r>
      <w:bookmarkStart w:id="2" w:name="_Hlk125300254"/>
      <w:r w:rsidR="00FA5966" w:rsidRPr="00BC7400">
        <w:rPr>
          <w:rFonts w:eastAsia="Times New Roman" w:cs="Times New Roman"/>
          <w:sz w:val="30"/>
          <w:szCs w:val="30"/>
          <w:lang w:eastAsia="sk-SK"/>
        </w:rPr>
        <w:t>„</w:t>
      </w:r>
      <w:r w:rsidR="00FA5966" w:rsidRPr="00BC7400">
        <w:rPr>
          <w:rStyle w:val="verse-item-text"/>
          <w:b/>
          <w:bCs/>
          <w:i/>
          <w:iCs/>
          <w:sz w:val="30"/>
          <w:szCs w:val="30"/>
          <w:shd w:val="clear" w:color="auto" w:fill="FFFFFF"/>
        </w:rPr>
        <w:t>Toto je moje meno naveky a takto ma budú spomínať z pokolenia na pokolenie“</w:t>
      </w:r>
      <w:r w:rsidR="00FA5966" w:rsidRPr="00BC7400">
        <w:rPr>
          <w:rFonts w:eastAsia="Times New Roman" w:cs="Times New Roman"/>
          <w:sz w:val="30"/>
          <w:szCs w:val="30"/>
          <w:lang w:eastAsia="sk-SK"/>
        </w:rPr>
        <w:t xml:space="preserve"> </w:t>
      </w:r>
      <w:bookmarkEnd w:id="2"/>
      <w:r w:rsidR="00FA5966" w:rsidRPr="00BC7400">
        <w:rPr>
          <w:rFonts w:eastAsia="Times New Roman" w:cs="Times New Roman"/>
          <w:sz w:val="30"/>
          <w:szCs w:val="30"/>
          <w:lang w:eastAsia="sk-SK"/>
        </w:rPr>
        <w:t xml:space="preserve">– </w:t>
      </w:r>
      <w:r w:rsidR="00FA5966" w:rsidRPr="00BC7400">
        <w:rPr>
          <w:rFonts w:eastAsia="Times New Roman" w:cs="Times New Roman"/>
          <w:b/>
          <w:bCs/>
          <w:sz w:val="30"/>
          <w:szCs w:val="30"/>
          <w:lang w:eastAsia="sk-SK"/>
        </w:rPr>
        <w:t>n</w:t>
      </w:r>
      <w:r w:rsidRPr="00BC7400">
        <w:rPr>
          <w:rFonts w:eastAsia="Times New Roman" w:cs="Times New Roman"/>
          <w:b/>
          <w:bCs/>
          <w:sz w:val="30"/>
          <w:szCs w:val="30"/>
          <w:lang w:eastAsia="sk-SK"/>
        </w:rPr>
        <w:t xml:space="preserve">ielen Jahve alebo </w:t>
      </w:r>
      <w:r w:rsidR="004E6879" w:rsidRPr="00BC7400">
        <w:rPr>
          <w:rFonts w:eastAsia="Times New Roman" w:cs="Times New Roman"/>
          <w:b/>
          <w:bCs/>
          <w:sz w:val="30"/>
          <w:szCs w:val="30"/>
          <w:lang w:eastAsia="sk-SK"/>
        </w:rPr>
        <w:t>„</w:t>
      </w:r>
      <w:r w:rsidRPr="00BC7400">
        <w:rPr>
          <w:rFonts w:eastAsia="Times New Roman" w:cs="Times New Roman"/>
          <w:b/>
          <w:bCs/>
          <w:sz w:val="30"/>
          <w:szCs w:val="30"/>
          <w:lang w:eastAsia="sk-SK"/>
        </w:rPr>
        <w:t>On je</w:t>
      </w:r>
      <w:r w:rsidR="004E6879" w:rsidRPr="00BC7400">
        <w:rPr>
          <w:rFonts w:eastAsia="Times New Roman" w:cs="Times New Roman"/>
          <w:b/>
          <w:bCs/>
          <w:sz w:val="30"/>
          <w:szCs w:val="30"/>
          <w:lang w:eastAsia="sk-SK"/>
        </w:rPr>
        <w:t>“</w:t>
      </w:r>
      <w:r w:rsidRPr="00BC7400">
        <w:rPr>
          <w:rFonts w:eastAsia="Times New Roman" w:cs="Times New Roman"/>
          <w:b/>
          <w:bCs/>
          <w:sz w:val="30"/>
          <w:szCs w:val="30"/>
          <w:lang w:eastAsia="sk-SK"/>
        </w:rPr>
        <w:t>, ale aj Pán a Otec a Stvoriteľ a Všemohúci a Trojjediný a akékoľvek iné dobré biblické formulácie na označenie Boha.</w:t>
      </w:r>
    </w:p>
    <w:p w14:paraId="48D638CC" w14:textId="4373C824" w:rsidR="00E32D9A" w:rsidRPr="00BC7400" w:rsidRDefault="00E32D9A" w:rsidP="0075501B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sz w:val="30"/>
          <w:szCs w:val="30"/>
          <w:lang w:eastAsia="sk-SK"/>
        </w:rPr>
      </w:pPr>
      <w:r w:rsidRPr="00154D41">
        <w:rPr>
          <w:rFonts w:eastAsia="Times New Roman" w:cs="Times New Roman"/>
          <w:b/>
          <w:bCs/>
          <w:color w:val="FF0000"/>
          <w:sz w:val="30"/>
          <w:szCs w:val="30"/>
          <w:lang w:eastAsia="sk-SK"/>
        </w:rPr>
        <w:t>Nebeský Otec</w:t>
      </w:r>
      <w:r w:rsidRPr="00154D41">
        <w:rPr>
          <w:rFonts w:eastAsia="Times New Roman" w:cs="Times New Roman"/>
          <w:color w:val="FF0000"/>
          <w:sz w:val="30"/>
          <w:szCs w:val="30"/>
          <w:lang w:eastAsia="sk-SK"/>
        </w:rPr>
        <w:t xml:space="preserve"> </w:t>
      </w:r>
      <w:r w:rsidRPr="00BC7400">
        <w:rPr>
          <w:rFonts w:eastAsia="Times New Roman" w:cs="Times New Roman"/>
          <w:sz w:val="30"/>
          <w:szCs w:val="30"/>
          <w:lang w:eastAsia="sk-SK"/>
        </w:rPr>
        <w:t xml:space="preserve">teda </w:t>
      </w:r>
      <w:r w:rsidRPr="00154D41">
        <w:rPr>
          <w:rFonts w:eastAsia="Times New Roman" w:cs="Times New Roman"/>
          <w:b/>
          <w:bCs/>
          <w:color w:val="FF0000"/>
          <w:sz w:val="30"/>
          <w:szCs w:val="30"/>
          <w:lang w:eastAsia="sk-SK"/>
        </w:rPr>
        <w:t>nie je</w:t>
      </w:r>
      <w:r w:rsidRPr="00154D41">
        <w:rPr>
          <w:rFonts w:eastAsia="Times New Roman" w:cs="Times New Roman"/>
          <w:color w:val="FF0000"/>
          <w:sz w:val="30"/>
          <w:szCs w:val="30"/>
          <w:lang w:eastAsia="sk-SK"/>
        </w:rPr>
        <w:t xml:space="preserve"> </w:t>
      </w:r>
      <w:r w:rsidRPr="00BC7400">
        <w:rPr>
          <w:rFonts w:eastAsia="Times New Roman" w:cs="Times New Roman"/>
          <w:sz w:val="30"/>
          <w:szCs w:val="30"/>
          <w:lang w:eastAsia="sk-SK"/>
        </w:rPr>
        <w:t xml:space="preserve">magický boh, ani </w:t>
      </w:r>
      <w:r w:rsidRPr="00154D41">
        <w:rPr>
          <w:rFonts w:eastAsia="Times New Roman" w:cs="Times New Roman"/>
          <w:b/>
          <w:bCs/>
          <w:color w:val="FF0000"/>
          <w:sz w:val="30"/>
          <w:szCs w:val="30"/>
          <w:lang w:eastAsia="sk-SK"/>
        </w:rPr>
        <w:t xml:space="preserve">konkurenčný boh. </w:t>
      </w:r>
      <w:r w:rsidRPr="00BC7400">
        <w:rPr>
          <w:rFonts w:eastAsia="Times New Roman" w:cs="Times New Roman"/>
          <w:b/>
          <w:bCs/>
          <w:sz w:val="30"/>
          <w:szCs w:val="30"/>
          <w:lang w:eastAsia="sk-SK"/>
        </w:rPr>
        <w:t>Všemohúci nemá konkurenciu, pretože je len jeden pravý Boh; všetci ostatní bohovia sú modly, ktoré si vymysleli ľudia.</w:t>
      </w:r>
      <w:r w:rsidRPr="00BC7400">
        <w:rPr>
          <w:rFonts w:eastAsia="Times New Roman" w:cs="Times New Roman"/>
          <w:sz w:val="30"/>
          <w:szCs w:val="30"/>
          <w:lang w:eastAsia="sk-SK"/>
        </w:rPr>
        <w:t xml:space="preserve"> Egypťania a väčšina ostatných starovekých národov s</w:t>
      </w:r>
      <w:r w:rsidR="004E6879" w:rsidRPr="00BC7400">
        <w:rPr>
          <w:rFonts w:eastAsia="Times New Roman" w:cs="Times New Roman"/>
          <w:sz w:val="30"/>
          <w:szCs w:val="30"/>
          <w:lang w:eastAsia="sk-SK"/>
        </w:rPr>
        <w:t>a</w:t>
      </w:r>
      <w:r w:rsidRPr="00BC7400">
        <w:rPr>
          <w:rFonts w:eastAsia="Times New Roman" w:cs="Times New Roman"/>
          <w:sz w:val="30"/>
          <w:szCs w:val="30"/>
          <w:lang w:eastAsia="sk-SK"/>
        </w:rPr>
        <w:t xml:space="preserve"> </w:t>
      </w:r>
      <w:r w:rsidRPr="00154D41">
        <w:rPr>
          <w:rFonts w:eastAsia="Times New Roman" w:cs="Times New Roman"/>
          <w:sz w:val="30"/>
          <w:szCs w:val="30"/>
          <w:lang w:eastAsia="sk-SK"/>
        </w:rPr>
        <w:t xml:space="preserve">však </w:t>
      </w:r>
      <w:r w:rsidR="004E6879" w:rsidRPr="00154D41">
        <w:rPr>
          <w:rFonts w:eastAsia="Times New Roman" w:cs="Times New Roman"/>
          <w:sz w:val="30"/>
          <w:szCs w:val="30"/>
          <w:lang w:eastAsia="sk-SK"/>
        </w:rPr>
        <w:t>nazdávali,</w:t>
      </w:r>
      <w:r w:rsidRPr="00154D41">
        <w:rPr>
          <w:rFonts w:eastAsia="Times New Roman" w:cs="Times New Roman"/>
          <w:sz w:val="30"/>
          <w:szCs w:val="30"/>
          <w:lang w:eastAsia="sk-SK"/>
        </w:rPr>
        <w:t xml:space="preserve"> že existuje mnoho rôznych bohov, ktorí si navzájom konkurujú. To bol dôvod, prečo sa Mojžiš pýtal na Božie meno: chcel zabrániť</w:t>
      </w:r>
      <w:r w:rsidR="004E6879" w:rsidRPr="00154D41">
        <w:rPr>
          <w:rFonts w:eastAsia="Times New Roman" w:cs="Times New Roman"/>
          <w:sz w:val="30"/>
          <w:szCs w:val="30"/>
          <w:lang w:eastAsia="sk-SK"/>
        </w:rPr>
        <w:t xml:space="preserve">, </w:t>
      </w:r>
      <w:r w:rsidRPr="00154D41">
        <w:rPr>
          <w:rFonts w:eastAsia="Times New Roman" w:cs="Times New Roman"/>
          <w:sz w:val="30"/>
          <w:szCs w:val="30"/>
          <w:lang w:eastAsia="sk-SK"/>
        </w:rPr>
        <w:t xml:space="preserve">aby si </w:t>
      </w:r>
      <w:proofErr w:type="spellStart"/>
      <w:r w:rsidRPr="00154D41">
        <w:rPr>
          <w:rFonts w:eastAsia="Times New Roman" w:cs="Times New Roman"/>
          <w:sz w:val="30"/>
          <w:szCs w:val="30"/>
          <w:lang w:eastAsia="sk-SK"/>
        </w:rPr>
        <w:t>Izrael</w:t>
      </w:r>
      <w:r w:rsidR="004E6879" w:rsidRPr="00154D41">
        <w:rPr>
          <w:rFonts w:eastAsia="Times New Roman" w:cs="Times New Roman"/>
          <w:sz w:val="30"/>
          <w:szCs w:val="30"/>
          <w:lang w:eastAsia="sk-SK"/>
        </w:rPr>
        <w:t>ci</w:t>
      </w:r>
      <w:proofErr w:type="spellEnd"/>
      <w:r w:rsidRPr="00154D41">
        <w:rPr>
          <w:rFonts w:eastAsia="Times New Roman" w:cs="Times New Roman"/>
          <w:sz w:val="30"/>
          <w:szCs w:val="30"/>
          <w:lang w:eastAsia="sk-SK"/>
        </w:rPr>
        <w:t xml:space="preserve"> zamenili jediného pravého Boha s nejakou pohanskou modlou. Preto jediného pravého Boha nenazývame </w:t>
      </w:r>
      <w:proofErr w:type="spellStart"/>
      <w:r w:rsidRPr="00154D41">
        <w:rPr>
          <w:rFonts w:eastAsia="Times New Roman" w:cs="Times New Roman"/>
          <w:sz w:val="30"/>
          <w:szCs w:val="30"/>
          <w:lang w:eastAsia="sk-SK"/>
        </w:rPr>
        <w:t>Manitouom</w:t>
      </w:r>
      <w:proofErr w:type="spellEnd"/>
      <w:r w:rsidRPr="00154D41">
        <w:rPr>
          <w:rFonts w:eastAsia="Times New Roman" w:cs="Times New Roman"/>
          <w:sz w:val="30"/>
          <w:szCs w:val="30"/>
          <w:lang w:eastAsia="sk-SK"/>
        </w:rPr>
        <w:t xml:space="preserve"> ani iným falošným Božím menom, ale </w:t>
      </w:r>
      <w:r w:rsidRPr="00154D41">
        <w:rPr>
          <w:rFonts w:eastAsia="Times New Roman" w:cs="Times New Roman"/>
          <w:b/>
          <w:bCs/>
          <w:sz w:val="30"/>
          <w:szCs w:val="30"/>
          <w:lang w:eastAsia="sk-SK"/>
        </w:rPr>
        <w:t xml:space="preserve">nazývame </w:t>
      </w:r>
      <w:r w:rsidR="004E6879" w:rsidRPr="00154D41">
        <w:rPr>
          <w:rFonts w:eastAsia="Times New Roman" w:cs="Times New Roman"/>
          <w:b/>
          <w:bCs/>
          <w:sz w:val="30"/>
          <w:szCs w:val="30"/>
          <w:lang w:eastAsia="sk-SK"/>
        </w:rPr>
        <w:t>H</w:t>
      </w:r>
      <w:r w:rsidRPr="00154D41">
        <w:rPr>
          <w:rFonts w:eastAsia="Times New Roman" w:cs="Times New Roman"/>
          <w:b/>
          <w:bCs/>
          <w:sz w:val="30"/>
          <w:szCs w:val="30"/>
          <w:lang w:eastAsia="sk-SK"/>
        </w:rPr>
        <w:t xml:space="preserve">o tak, ako nám to ukázal izraelský ľud, </w:t>
      </w:r>
      <w:r w:rsidR="004E6879" w:rsidRPr="00154D41">
        <w:rPr>
          <w:rFonts w:eastAsia="Times New Roman" w:cs="Times New Roman"/>
          <w:b/>
          <w:bCs/>
          <w:sz w:val="30"/>
          <w:szCs w:val="30"/>
          <w:lang w:eastAsia="sk-SK"/>
        </w:rPr>
        <w:t xml:space="preserve">Pán </w:t>
      </w:r>
      <w:r w:rsidRPr="00154D41">
        <w:rPr>
          <w:rFonts w:eastAsia="Times New Roman" w:cs="Times New Roman"/>
          <w:b/>
          <w:bCs/>
          <w:sz w:val="30"/>
          <w:szCs w:val="30"/>
          <w:lang w:eastAsia="sk-SK"/>
        </w:rPr>
        <w:t xml:space="preserve">Ježiš </w:t>
      </w:r>
      <w:r w:rsidR="004E6879" w:rsidRPr="00154D41">
        <w:rPr>
          <w:rFonts w:eastAsia="Times New Roman" w:cs="Times New Roman"/>
          <w:b/>
          <w:bCs/>
          <w:sz w:val="30"/>
          <w:szCs w:val="30"/>
          <w:lang w:eastAsia="sk-SK"/>
        </w:rPr>
        <w:t xml:space="preserve">Kristus </w:t>
      </w:r>
      <w:r w:rsidRPr="00154D41">
        <w:rPr>
          <w:rFonts w:eastAsia="Times New Roman" w:cs="Times New Roman"/>
          <w:b/>
          <w:bCs/>
          <w:sz w:val="30"/>
          <w:szCs w:val="30"/>
          <w:lang w:eastAsia="sk-SK"/>
        </w:rPr>
        <w:t xml:space="preserve">a </w:t>
      </w:r>
      <w:r w:rsidR="004E6879" w:rsidRPr="00154D41">
        <w:rPr>
          <w:rFonts w:eastAsia="Times New Roman" w:cs="Times New Roman"/>
          <w:b/>
          <w:bCs/>
          <w:sz w:val="30"/>
          <w:szCs w:val="30"/>
          <w:lang w:eastAsia="sk-SK"/>
        </w:rPr>
        <w:t>ran</w:t>
      </w:r>
      <w:r w:rsidRPr="00154D41">
        <w:rPr>
          <w:rFonts w:eastAsia="Times New Roman" w:cs="Times New Roman"/>
          <w:b/>
          <w:bCs/>
          <w:sz w:val="30"/>
          <w:szCs w:val="30"/>
          <w:lang w:eastAsia="sk-SK"/>
        </w:rPr>
        <w:t xml:space="preserve">á </w:t>
      </w:r>
      <w:r w:rsidR="004E6879" w:rsidRPr="00154D41">
        <w:rPr>
          <w:rFonts w:eastAsia="Times New Roman" w:cs="Times New Roman"/>
          <w:b/>
          <w:bCs/>
          <w:sz w:val="30"/>
          <w:szCs w:val="30"/>
          <w:lang w:eastAsia="sk-SK"/>
        </w:rPr>
        <w:t>c</w:t>
      </w:r>
      <w:r w:rsidRPr="00154D41">
        <w:rPr>
          <w:rFonts w:eastAsia="Times New Roman" w:cs="Times New Roman"/>
          <w:b/>
          <w:bCs/>
          <w:sz w:val="30"/>
          <w:szCs w:val="30"/>
          <w:lang w:eastAsia="sk-SK"/>
        </w:rPr>
        <w:t>irkev.</w:t>
      </w:r>
      <w:r w:rsidRPr="00154D41">
        <w:rPr>
          <w:rFonts w:eastAsia="Times New Roman" w:cs="Times New Roman"/>
          <w:sz w:val="30"/>
          <w:szCs w:val="30"/>
          <w:lang w:eastAsia="sk-SK"/>
        </w:rPr>
        <w:t xml:space="preserve"> Stvoriteľ sveta nemôže mať žiadnu konkurenciu, pretože inak by sme museli poznať niekoľko svetov, ktoré stvorilo niekoľko bohov. Nemá </w:t>
      </w:r>
      <w:r w:rsidRPr="00154D41">
        <w:rPr>
          <w:rFonts w:eastAsia="Times New Roman" w:cs="Times New Roman"/>
          <w:sz w:val="30"/>
          <w:szCs w:val="30"/>
          <w:lang w:eastAsia="sk-SK"/>
        </w:rPr>
        <w:t>preto potr</w:t>
      </w:r>
      <w:r w:rsidRPr="00BC7400">
        <w:rPr>
          <w:rFonts w:eastAsia="Times New Roman" w:cs="Times New Roman"/>
          <w:sz w:val="30"/>
          <w:szCs w:val="30"/>
          <w:lang w:eastAsia="sk-SK"/>
        </w:rPr>
        <w:t xml:space="preserve">ebu odlišovať sa od božských konkurentov. Dal však jasne najavo, že nebude tolerovať, aby boli osoby alebo veci povyšované na božské hodnosti. Prvé prikázanie teda hovorí: </w:t>
      </w:r>
      <w:r w:rsidR="004E6879" w:rsidRPr="00BC7400">
        <w:rPr>
          <w:rStyle w:val="verse-container"/>
          <w:i/>
          <w:iCs/>
          <w:sz w:val="30"/>
          <w:szCs w:val="30"/>
          <w:shd w:val="clear" w:color="auto" w:fill="FFFFFF"/>
        </w:rPr>
        <w:t>„</w:t>
      </w:r>
      <w:r w:rsidR="004E6879" w:rsidRPr="00BC7400">
        <w:rPr>
          <w:rStyle w:val="verse-item-text"/>
          <w:i/>
          <w:iCs/>
          <w:sz w:val="30"/>
          <w:szCs w:val="30"/>
          <w:shd w:val="clear" w:color="auto" w:fill="FFFFFF"/>
        </w:rPr>
        <w:t>Ja som Hospodin, tvoj</w:t>
      </w:r>
      <w:r w:rsidR="00CC5196" w:rsidRPr="00BC7400">
        <w:rPr>
          <w:rStyle w:val="verse-item-text"/>
          <w:i/>
          <w:iCs/>
          <w:sz w:val="30"/>
          <w:szCs w:val="30"/>
          <w:shd w:val="clear" w:color="auto" w:fill="FFFFFF"/>
        </w:rPr>
        <w:t xml:space="preserve"> Boh ...</w:t>
      </w:r>
      <w:r w:rsidR="004E6879" w:rsidRPr="00BC7400">
        <w:rPr>
          <w:rStyle w:val="verse-item"/>
          <w:i/>
          <w:iCs/>
          <w:sz w:val="30"/>
          <w:szCs w:val="30"/>
          <w:shd w:val="clear" w:color="auto" w:fill="FFFFFF"/>
        </w:rPr>
        <w:t> </w:t>
      </w:r>
      <w:r w:rsidR="004E6879" w:rsidRPr="00BC7400">
        <w:rPr>
          <w:rStyle w:val="verse-item-text"/>
          <w:i/>
          <w:iCs/>
          <w:sz w:val="30"/>
          <w:szCs w:val="30"/>
          <w:shd w:val="clear" w:color="auto" w:fill="FFFFFF"/>
        </w:rPr>
        <w:t>Nebudeš mať iných bohov okrem mňa!</w:t>
      </w:r>
      <w:r w:rsidR="004E6879" w:rsidRPr="00BC7400">
        <w:rPr>
          <w:rStyle w:val="verse-item"/>
          <w:i/>
          <w:iCs/>
          <w:sz w:val="30"/>
          <w:szCs w:val="30"/>
          <w:shd w:val="clear" w:color="auto" w:fill="FFFFFF"/>
        </w:rPr>
        <w:t>“</w:t>
      </w:r>
      <w:r w:rsidR="004E6879" w:rsidRPr="00BC7400">
        <w:rPr>
          <w:rStyle w:val="verse-item"/>
          <w:sz w:val="30"/>
          <w:szCs w:val="30"/>
          <w:shd w:val="clear" w:color="auto" w:fill="FFFFFF"/>
        </w:rPr>
        <w:t xml:space="preserve"> (2M 20, 2</w:t>
      </w:r>
      <w:r w:rsidR="00154D41">
        <w:rPr>
          <w:rStyle w:val="verse-item"/>
          <w:sz w:val="30"/>
          <w:szCs w:val="30"/>
          <w:shd w:val="clear" w:color="auto" w:fill="FFFFFF"/>
        </w:rPr>
        <w:t>n</w:t>
      </w:r>
      <w:r w:rsidR="004E6879" w:rsidRPr="00BC7400">
        <w:rPr>
          <w:rStyle w:val="verse-item"/>
          <w:sz w:val="30"/>
          <w:szCs w:val="30"/>
          <w:shd w:val="clear" w:color="auto" w:fill="FFFFFF"/>
        </w:rPr>
        <w:t>).</w:t>
      </w:r>
    </w:p>
    <w:p w14:paraId="166EB29D" w14:textId="77777777" w:rsidR="004E6879" w:rsidRPr="00BC7400" w:rsidRDefault="00E32D9A" w:rsidP="0075501B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sz w:val="30"/>
          <w:szCs w:val="30"/>
          <w:lang w:eastAsia="sk-SK"/>
        </w:rPr>
      </w:pPr>
      <w:r w:rsidRPr="00154D41">
        <w:rPr>
          <w:rFonts w:eastAsia="Times New Roman" w:cs="Times New Roman"/>
          <w:b/>
          <w:bCs/>
          <w:color w:val="FF0000"/>
          <w:sz w:val="30"/>
          <w:szCs w:val="30"/>
          <w:lang w:eastAsia="sk-SK"/>
        </w:rPr>
        <w:t xml:space="preserve">Nebeský Otec </w:t>
      </w:r>
      <w:r w:rsidR="004E6879" w:rsidRPr="00BC7400">
        <w:rPr>
          <w:rFonts w:eastAsia="Times New Roman" w:cs="Times New Roman"/>
          <w:b/>
          <w:bCs/>
          <w:sz w:val="30"/>
          <w:szCs w:val="30"/>
          <w:lang w:eastAsia="sk-SK"/>
        </w:rPr>
        <w:t>1)</w:t>
      </w:r>
      <w:r w:rsidRPr="00BC7400">
        <w:rPr>
          <w:rFonts w:eastAsia="Times New Roman" w:cs="Times New Roman"/>
          <w:b/>
          <w:bCs/>
          <w:sz w:val="30"/>
          <w:szCs w:val="30"/>
          <w:lang w:eastAsia="sk-SK"/>
        </w:rPr>
        <w:t xml:space="preserve"> nie je magický boh, </w:t>
      </w:r>
      <w:r w:rsidR="004E6879" w:rsidRPr="00BC7400">
        <w:rPr>
          <w:rFonts w:eastAsia="Times New Roman" w:cs="Times New Roman"/>
          <w:b/>
          <w:bCs/>
          <w:sz w:val="30"/>
          <w:szCs w:val="30"/>
          <w:lang w:eastAsia="sk-SK"/>
        </w:rPr>
        <w:t xml:space="preserve">2) </w:t>
      </w:r>
      <w:r w:rsidRPr="00BC7400">
        <w:rPr>
          <w:rFonts w:eastAsia="Times New Roman" w:cs="Times New Roman"/>
          <w:b/>
          <w:bCs/>
          <w:sz w:val="30"/>
          <w:szCs w:val="30"/>
          <w:lang w:eastAsia="sk-SK"/>
        </w:rPr>
        <w:t>nie je konkurenčný boh a</w:t>
      </w:r>
      <w:r w:rsidR="004E6879" w:rsidRPr="00BC7400">
        <w:rPr>
          <w:rFonts w:eastAsia="Times New Roman" w:cs="Times New Roman"/>
          <w:b/>
          <w:bCs/>
          <w:sz w:val="30"/>
          <w:szCs w:val="30"/>
          <w:lang w:eastAsia="sk-SK"/>
        </w:rPr>
        <w:t xml:space="preserve"> 3) </w:t>
      </w:r>
      <w:r w:rsidRPr="00BC7400">
        <w:rPr>
          <w:rFonts w:eastAsia="Times New Roman" w:cs="Times New Roman"/>
          <w:b/>
          <w:bCs/>
          <w:sz w:val="30"/>
          <w:szCs w:val="30"/>
          <w:lang w:eastAsia="sk-SK"/>
        </w:rPr>
        <w:t xml:space="preserve"> </w:t>
      </w:r>
      <w:r w:rsidRPr="00154D41">
        <w:rPr>
          <w:rFonts w:eastAsia="Times New Roman" w:cs="Times New Roman"/>
          <w:b/>
          <w:bCs/>
          <w:color w:val="FF0000"/>
          <w:sz w:val="30"/>
          <w:szCs w:val="30"/>
          <w:lang w:eastAsia="sk-SK"/>
        </w:rPr>
        <w:t>nie je módny boh.</w:t>
      </w:r>
      <w:r w:rsidRPr="00154D41">
        <w:rPr>
          <w:rFonts w:eastAsia="Times New Roman" w:cs="Times New Roman"/>
          <w:color w:val="FF0000"/>
          <w:sz w:val="30"/>
          <w:szCs w:val="30"/>
          <w:lang w:eastAsia="sk-SK"/>
        </w:rPr>
        <w:t xml:space="preserve"> </w:t>
      </w:r>
      <w:r w:rsidRPr="00BC7400">
        <w:rPr>
          <w:rFonts w:eastAsia="Times New Roman" w:cs="Times New Roman"/>
          <w:sz w:val="30"/>
          <w:szCs w:val="30"/>
          <w:lang w:eastAsia="sk-SK"/>
        </w:rPr>
        <w:t xml:space="preserve">Ak </w:t>
      </w:r>
      <w:r w:rsidR="004E6879" w:rsidRPr="00BC7400">
        <w:rPr>
          <w:rFonts w:eastAsia="Times New Roman" w:cs="Times New Roman"/>
          <w:sz w:val="30"/>
          <w:szCs w:val="30"/>
          <w:lang w:eastAsia="sk-SK"/>
        </w:rPr>
        <w:t xml:space="preserve">sa oboznámime s </w:t>
      </w:r>
      <w:r w:rsidRPr="00BC7400">
        <w:rPr>
          <w:rFonts w:eastAsia="Times New Roman" w:cs="Times New Roman"/>
          <w:sz w:val="30"/>
          <w:szCs w:val="30"/>
          <w:lang w:eastAsia="sk-SK"/>
        </w:rPr>
        <w:t>dejin</w:t>
      </w:r>
      <w:r w:rsidR="004E6879" w:rsidRPr="00BC7400">
        <w:rPr>
          <w:rFonts w:eastAsia="Times New Roman" w:cs="Times New Roman"/>
          <w:sz w:val="30"/>
          <w:szCs w:val="30"/>
          <w:lang w:eastAsia="sk-SK"/>
        </w:rPr>
        <w:t>ami</w:t>
      </w:r>
      <w:r w:rsidRPr="00BC7400">
        <w:rPr>
          <w:rFonts w:eastAsia="Times New Roman" w:cs="Times New Roman"/>
          <w:sz w:val="30"/>
          <w:szCs w:val="30"/>
          <w:lang w:eastAsia="sk-SK"/>
        </w:rPr>
        <w:t xml:space="preserve"> nábožens</w:t>
      </w:r>
      <w:r w:rsidR="004E6879" w:rsidRPr="00BC7400">
        <w:rPr>
          <w:rFonts w:eastAsia="Times New Roman" w:cs="Times New Roman"/>
          <w:sz w:val="30"/>
          <w:szCs w:val="30"/>
          <w:lang w:eastAsia="sk-SK"/>
        </w:rPr>
        <w:t>tiev</w:t>
      </w:r>
      <w:r w:rsidRPr="00BC7400">
        <w:rPr>
          <w:rFonts w:eastAsia="Times New Roman" w:cs="Times New Roman"/>
          <w:sz w:val="30"/>
          <w:szCs w:val="30"/>
          <w:lang w:eastAsia="sk-SK"/>
        </w:rPr>
        <w:t>, zistí</w:t>
      </w:r>
      <w:r w:rsidR="004E6879" w:rsidRPr="00BC7400">
        <w:rPr>
          <w:rFonts w:eastAsia="Times New Roman" w:cs="Times New Roman"/>
          <w:sz w:val="30"/>
          <w:szCs w:val="30"/>
          <w:lang w:eastAsia="sk-SK"/>
        </w:rPr>
        <w:t>m</w:t>
      </w:r>
      <w:r w:rsidRPr="00BC7400">
        <w:rPr>
          <w:rFonts w:eastAsia="Times New Roman" w:cs="Times New Roman"/>
          <w:sz w:val="30"/>
          <w:szCs w:val="30"/>
          <w:lang w:eastAsia="sk-SK"/>
        </w:rPr>
        <w:t xml:space="preserve">e, že bohovia sa striedali v rôznych podobách. To, čo sa hovorilo a učilo o modlách, vždy odrážalo hodnoty a túžby ľudí a </w:t>
      </w:r>
      <w:r w:rsidR="004E6879" w:rsidRPr="00BC7400">
        <w:rPr>
          <w:rFonts w:eastAsia="Times New Roman" w:cs="Times New Roman"/>
          <w:sz w:val="30"/>
          <w:szCs w:val="30"/>
          <w:lang w:eastAsia="sk-SK"/>
        </w:rPr>
        <w:t>onej</w:t>
      </w:r>
      <w:r w:rsidRPr="00BC7400">
        <w:rPr>
          <w:rFonts w:eastAsia="Times New Roman" w:cs="Times New Roman"/>
          <w:sz w:val="30"/>
          <w:szCs w:val="30"/>
          <w:lang w:eastAsia="sk-SK"/>
        </w:rPr>
        <w:t xml:space="preserve"> doby. Nie je to inak ani v</w:t>
      </w:r>
      <w:r w:rsidR="004E6879" w:rsidRPr="00BC7400">
        <w:rPr>
          <w:rFonts w:eastAsia="Times New Roman" w:cs="Times New Roman"/>
          <w:sz w:val="30"/>
          <w:szCs w:val="30"/>
          <w:lang w:eastAsia="sk-SK"/>
        </w:rPr>
        <w:t> modernej a post</w:t>
      </w:r>
      <w:r w:rsidRPr="00BC7400">
        <w:rPr>
          <w:rFonts w:eastAsia="Times New Roman" w:cs="Times New Roman"/>
          <w:sz w:val="30"/>
          <w:szCs w:val="30"/>
          <w:lang w:eastAsia="sk-SK"/>
        </w:rPr>
        <w:t xml:space="preserve">modernej dobe, aj keď modly sa už výslovne nenazývajú bohmi. Tak to bolo v prípade </w:t>
      </w:r>
      <w:r w:rsidR="004E6879" w:rsidRPr="00BC7400">
        <w:rPr>
          <w:rFonts w:eastAsia="Times New Roman" w:cs="Times New Roman"/>
          <w:sz w:val="30"/>
          <w:szCs w:val="30"/>
          <w:lang w:eastAsia="sk-SK"/>
        </w:rPr>
        <w:t xml:space="preserve">zbožstveného </w:t>
      </w:r>
      <w:r w:rsidRPr="00BC7400">
        <w:rPr>
          <w:rFonts w:eastAsia="Times New Roman" w:cs="Times New Roman"/>
          <w:sz w:val="30"/>
          <w:szCs w:val="30"/>
          <w:lang w:eastAsia="sk-SK"/>
        </w:rPr>
        <w:t>Lenina a</w:t>
      </w:r>
      <w:r w:rsidR="004E6879" w:rsidRPr="00BC7400">
        <w:rPr>
          <w:rFonts w:eastAsia="Times New Roman" w:cs="Times New Roman"/>
          <w:sz w:val="30"/>
          <w:szCs w:val="30"/>
          <w:lang w:eastAsia="sk-SK"/>
        </w:rPr>
        <w:t xml:space="preserve"> modly </w:t>
      </w:r>
      <w:r w:rsidRPr="00BC7400">
        <w:rPr>
          <w:rFonts w:eastAsia="Times New Roman" w:cs="Times New Roman"/>
          <w:sz w:val="30"/>
          <w:szCs w:val="30"/>
          <w:lang w:eastAsia="sk-SK"/>
        </w:rPr>
        <w:t xml:space="preserve">Stalina, tak je to v prípade boha vedy a boha sebaurčenia,  aj v prípade boha úspechu a boha vlastníctva. Nie je to až taká novinka, existovala už v Ježišových časoch a nazývala sa </w:t>
      </w:r>
      <w:r w:rsidR="004E6879" w:rsidRPr="00BC7400">
        <w:rPr>
          <w:rFonts w:eastAsia="Times New Roman" w:cs="Times New Roman"/>
          <w:sz w:val="30"/>
          <w:szCs w:val="30"/>
          <w:lang w:eastAsia="sk-SK"/>
        </w:rPr>
        <w:t>„</w:t>
      </w:r>
      <w:r w:rsidRPr="00BC7400">
        <w:rPr>
          <w:rFonts w:eastAsia="Times New Roman" w:cs="Times New Roman"/>
          <w:sz w:val="30"/>
          <w:szCs w:val="30"/>
          <w:lang w:eastAsia="sk-SK"/>
        </w:rPr>
        <w:t>mamon</w:t>
      </w:r>
      <w:r w:rsidR="004E6879" w:rsidRPr="00BC7400">
        <w:rPr>
          <w:rFonts w:eastAsia="Times New Roman" w:cs="Times New Roman"/>
          <w:sz w:val="30"/>
          <w:szCs w:val="30"/>
          <w:lang w:eastAsia="sk-SK"/>
        </w:rPr>
        <w:t>a“</w:t>
      </w:r>
      <w:r w:rsidRPr="00BC7400">
        <w:rPr>
          <w:rFonts w:eastAsia="Times New Roman" w:cs="Times New Roman"/>
          <w:sz w:val="30"/>
          <w:szCs w:val="30"/>
          <w:lang w:eastAsia="sk-SK"/>
        </w:rPr>
        <w:t xml:space="preserve">. </w:t>
      </w:r>
    </w:p>
    <w:p w14:paraId="4833BC94" w14:textId="6F982C00" w:rsidR="00CC5196" w:rsidRPr="00BC7400" w:rsidRDefault="00E32D9A" w:rsidP="0075501B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sz w:val="30"/>
          <w:szCs w:val="30"/>
          <w:lang w:eastAsia="sk-SK"/>
        </w:rPr>
      </w:pPr>
      <w:r w:rsidRPr="00154D41">
        <w:rPr>
          <w:rFonts w:eastAsia="Times New Roman" w:cs="Times New Roman"/>
          <w:b/>
          <w:bCs/>
          <w:color w:val="0070C0"/>
          <w:sz w:val="30"/>
          <w:szCs w:val="30"/>
          <w:lang w:eastAsia="sk-SK"/>
        </w:rPr>
        <w:t xml:space="preserve">Pravý Boh </w:t>
      </w:r>
      <w:r w:rsidRPr="00BC7400">
        <w:rPr>
          <w:rFonts w:eastAsia="Times New Roman" w:cs="Times New Roman"/>
          <w:b/>
          <w:bCs/>
          <w:sz w:val="30"/>
          <w:szCs w:val="30"/>
          <w:lang w:eastAsia="sk-SK"/>
        </w:rPr>
        <w:t xml:space="preserve">však nie je módny Boh, nie je dočasný jav, ale </w:t>
      </w:r>
      <w:r w:rsidRPr="00154D41">
        <w:rPr>
          <w:rFonts w:eastAsia="Times New Roman" w:cs="Times New Roman"/>
          <w:b/>
          <w:bCs/>
          <w:color w:val="0070C0"/>
          <w:sz w:val="30"/>
          <w:szCs w:val="30"/>
          <w:lang w:eastAsia="sk-SK"/>
        </w:rPr>
        <w:t xml:space="preserve">je Alfa a Omega, </w:t>
      </w:r>
      <w:r w:rsidR="004C44BF">
        <w:rPr>
          <w:rFonts w:eastAsia="Times New Roman" w:cs="Times New Roman"/>
          <w:b/>
          <w:bCs/>
          <w:color w:val="0070C0"/>
          <w:sz w:val="30"/>
          <w:szCs w:val="30"/>
          <w:lang w:eastAsia="sk-SK"/>
        </w:rPr>
        <w:t>po</w:t>
      </w:r>
      <w:bookmarkStart w:id="3" w:name="_GoBack"/>
      <w:bookmarkEnd w:id="3"/>
      <w:r w:rsidRPr="00154D41">
        <w:rPr>
          <w:rFonts w:eastAsia="Times New Roman" w:cs="Times New Roman"/>
          <w:b/>
          <w:bCs/>
          <w:color w:val="0070C0"/>
          <w:sz w:val="30"/>
          <w:szCs w:val="30"/>
          <w:lang w:eastAsia="sk-SK"/>
        </w:rPr>
        <w:t>čiatok a koniec.</w:t>
      </w:r>
      <w:r w:rsidRPr="00154D41">
        <w:rPr>
          <w:rFonts w:eastAsia="Times New Roman" w:cs="Times New Roman"/>
          <w:color w:val="0070C0"/>
          <w:sz w:val="30"/>
          <w:szCs w:val="30"/>
          <w:lang w:eastAsia="sk-SK"/>
        </w:rPr>
        <w:t xml:space="preserve"> </w:t>
      </w:r>
      <w:r w:rsidRPr="00BC7400">
        <w:rPr>
          <w:rFonts w:eastAsia="Times New Roman" w:cs="Times New Roman"/>
          <w:sz w:val="30"/>
          <w:szCs w:val="30"/>
          <w:lang w:eastAsia="sk-SK"/>
        </w:rPr>
        <w:t>Stvoril svet, čítame o tom v prvých kapitolách Biblie. Potom sa osobitným spôsobom predstavil pat</w:t>
      </w:r>
      <w:r w:rsidR="004E6879" w:rsidRPr="00BC7400">
        <w:rPr>
          <w:rFonts w:eastAsia="Times New Roman" w:cs="Times New Roman"/>
          <w:sz w:val="30"/>
          <w:szCs w:val="30"/>
          <w:lang w:eastAsia="sk-SK"/>
        </w:rPr>
        <w:t>riarchom</w:t>
      </w:r>
      <w:r w:rsidRPr="00BC7400">
        <w:rPr>
          <w:rFonts w:eastAsia="Times New Roman" w:cs="Times New Roman"/>
          <w:sz w:val="30"/>
          <w:szCs w:val="30"/>
          <w:lang w:eastAsia="sk-SK"/>
        </w:rPr>
        <w:t xml:space="preserve">: Abrahámovi, Izákovi a </w:t>
      </w:r>
      <w:proofErr w:type="spellStart"/>
      <w:r w:rsidRPr="00BC7400">
        <w:rPr>
          <w:rFonts w:eastAsia="Times New Roman" w:cs="Times New Roman"/>
          <w:sz w:val="30"/>
          <w:szCs w:val="30"/>
          <w:lang w:eastAsia="sk-SK"/>
        </w:rPr>
        <w:t>J</w:t>
      </w:r>
      <w:r w:rsidR="004E6879" w:rsidRPr="00BC7400">
        <w:rPr>
          <w:rFonts w:eastAsia="Times New Roman" w:cs="Times New Roman"/>
          <w:sz w:val="30"/>
          <w:szCs w:val="30"/>
          <w:lang w:eastAsia="sk-SK"/>
        </w:rPr>
        <w:t>á</w:t>
      </w:r>
      <w:r w:rsidRPr="00BC7400">
        <w:rPr>
          <w:rFonts w:eastAsia="Times New Roman" w:cs="Times New Roman"/>
          <w:sz w:val="30"/>
          <w:szCs w:val="30"/>
          <w:lang w:eastAsia="sk-SK"/>
        </w:rPr>
        <w:t>k</w:t>
      </w:r>
      <w:r w:rsidR="004E6879" w:rsidRPr="00BC7400">
        <w:rPr>
          <w:rFonts w:eastAsia="Times New Roman" w:cs="Times New Roman"/>
          <w:sz w:val="30"/>
          <w:szCs w:val="30"/>
          <w:lang w:eastAsia="sk-SK"/>
        </w:rPr>
        <w:t>o</w:t>
      </w:r>
      <w:r w:rsidRPr="00BC7400">
        <w:rPr>
          <w:rFonts w:eastAsia="Times New Roman" w:cs="Times New Roman"/>
          <w:sz w:val="30"/>
          <w:szCs w:val="30"/>
          <w:lang w:eastAsia="sk-SK"/>
        </w:rPr>
        <w:t>bovi</w:t>
      </w:r>
      <w:proofErr w:type="spellEnd"/>
      <w:r w:rsidRPr="00BC7400">
        <w:rPr>
          <w:rFonts w:eastAsia="Times New Roman" w:cs="Times New Roman"/>
          <w:sz w:val="30"/>
          <w:szCs w:val="30"/>
          <w:lang w:eastAsia="sk-SK"/>
        </w:rPr>
        <w:t xml:space="preserve">. Nadviazal na to, keď sa pri horiacom kríku prihovoril Mojžišovi. Povedal mu: </w:t>
      </w:r>
      <w:r w:rsidR="004E6879" w:rsidRPr="00BC7400">
        <w:rPr>
          <w:rFonts w:eastAsia="Times New Roman" w:cs="Times New Roman"/>
          <w:sz w:val="30"/>
          <w:szCs w:val="30"/>
          <w:lang w:eastAsia="sk-SK"/>
        </w:rPr>
        <w:lastRenderedPageBreak/>
        <w:t>„</w:t>
      </w:r>
      <w:r w:rsidR="004E6879" w:rsidRPr="00BC7400">
        <w:rPr>
          <w:rStyle w:val="verse-item-text"/>
          <w:i/>
          <w:iCs/>
          <w:sz w:val="30"/>
          <w:szCs w:val="30"/>
          <w:shd w:val="clear" w:color="auto" w:fill="FFFFFF"/>
        </w:rPr>
        <w:t xml:space="preserve">Takto povedz </w:t>
      </w:r>
      <w:proofErr w:type="spellStart"/>
      <w:r w:rsidR="004E6879" w:rsidRPr="00BC7400">
        <w:rPr>
          <w:rStyle w:val="verse-item-text"/>
          <w:i/>
          <w:iCs/>
          <w:sz w:val="30"/>
          <w:szCs w:val="30"/>
          <w:shd w:val="clear" w:color="auto" w:fill="FFFFFF"/>
        </w:rPr>
        <w:t>Izraelcom</w:t>
      </w:r>
      <w:proofErr w:type="spellEnd"/>
      <w:r w:rsidR="004E6879" w:rsidRPr="00BC7400">
        <w:rPr>
          <w:rStyle w:val="verse-item-text"/>
          <w:i/>
          <w:iCs/>
          <w:sz w:val="30"/>
          <w:szCs w:val="30"/>
          <w:shd w:val="clear" w:color="auto" w:fill="FFFFFF"/>
        </w:rPr>
        <w:t xml:space="preserve">: Hospodin, Boh vašich otcov, Boh Abrahámov, Boh Izákov, Boh </w:t>
      </w:r>
      <w:proofErr w:type="spellStart"/>
      <w:r w:rsidR="004E6879" w:rsidRPr="00BC7400">
        <w:rPr>
          <w:rStyle w:val="verse-item-text"/>
          <w:i/>
          <w:iCs/>
          <w:sz w:val="30"/>
          <w:szCs w:val="30"/>
          <w:shd w:val="clear" w:color="auto" w:fill="FFFFFF"/>
        </w:rPr>
        <w:t>Jákobov</w:t>
      </w:r>
      <w:proofErr w:type="spellEnd"/>
      <w:r w:rsidR="004E6879" w:rsidRPr="00BC7400">
        <w:rPr>
          <w:rStyle w:val="verse-item-text"/>
          <w:i/>
          <w:iCs/>
          <w:sz w:val="30"/>
          <w:szCs w:val="30"/>
          <w:shd w:val="clear" w:color="auto" w:fill="FFFFFF"/>
        </w:rPr>
        <w:t xml:space="preserve"> ma poslal k vám.“</w:t>
      </w:r>
      <w:r w:rsidRPr="00BC7400">
        <w:rPr>
          <w:rFonts w:eastAsia="Times New Roman" w:cs="Times New Roman"/>
          <w:sz w:val="30"/>
          <w:szCs w:val="30"/>
          <w:lang w:eastAsia="sk-SK"/>
        </w:rPr>
        <w:t xml:space="preserve"> Potom prostredníctvom Mojžiša vyslobodil </w:t>
      </w:r>
      <w:proofErr w:type="spellStart"/>
      <w:r w:rsidRPr="00BC7400">
        <w:rPr>
          <w:rFonts w:eastAsia="Times New Roman" w:cs="Times New Roman"/>
          <w:sz w:val="30"/>
          <w:szCs w:val="30"/>
          <w:lang w:eastAsia="sk-SK"/>
        </w:rPr>
        <w:t>Izrael</w:t>
      </w:r>
      <w:r w:rsidR="004E6879" w:rsidRPr="00BC7400">
        <w:rPr>
          <w:rFonts w:eastAsia="Times New Roman" w:cs="Times New Roman"/>
          <w:sz w:val="30"/>
          <w:szCs w:val="30"/>
          <w:lang w:eastAsia="sk-SK"/>
        </w:rPr>
        <w:t>cov</w:t>
      </w:r>
      <w:proofErr w:type="spellEnd"/>
      <w:r w:rsidRPr="00BC7400">
        <w:rPr>
          <w:rFonts w:eastAsia="Times New Roman" w:cs="Times New Roman"/>
          <w:sz w:val="30"/>
          <w:szCs w:val="30"/>
          <w:lang w:eastAsia="sk-SK"/>
        </w:rPr>
        <w:t xml:space="preserve"> z egyptského otroctva a odvtedy sa nazýva aj </w:t>
      </w:r>
      <w:r w:rsidR="00CC5196" w:rsidRPr="00BC7400">
        <w:rPr>
          <w:rFonts w:eastAsia="Times New Roman" w:cs="Times New Roman"/>
          <w:sz w:val="30"/>
          <w:szCs w:val="30"/>
          <w:lang w:eastAsia="sk-SK"/>
        </w:rPr>
        <w:t>„</w:t>
      </w:r>
      <w:r w:rsidR="00CC5196" w:rsidRPr="00BC7400">
        <w:rPr>
          <w:rStyle w:val="verse-item-text"/>
          <w:i/>
          <w:iCs/>
          <w:sz w:val="30"/>
          <w:szCs w:val="30"/>
          <w:shd w:val="clear" w:color="auto" w:fill="FFFFFF"/>
        </w:rPr>
        <w:t>Boh, ktorý som ťa vyviedol z Egypta, z domu otroctva“</w:t>
      </w:r>
      <w:r w:rsidR="00CC5196" w:rsidRPr="00BC7400">
        <w:rPr>
          <w:rStyle w:val="verse-item"/>
          <w:sz w:val="30"/>
          <w:szCs w:val="30"/>
          <w:shd w:val="clear" w:color="auto" w:fill="FFFFFF"/>
        </w:rPr>
        <w:t xml:space="preserve"> (2M 20, 2).</w:t>
      </w:r>
    </w:p>
    <w:p w14:paraId="6A937E43" w14:textId="46873649" w:rsidR="00E32D9A" w:rsidRPr="00BC7400" w:rsidRDefault="00E32D9A" w:rsidP="0075501B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sz w:val="30"/>
          <w:szCs w:val="30"/>
          <w:lang w:eastAsia="sk-SK"/>
        </w:rPr>
      </w:pPr>
      <w:r w:rsidRPr="00BC7400">
        <w:rPr>
          <w:rFonts w:eastAsia="Times New Roman" w:cs="Times New Roman"/>
          <w:sz w:val="30"/>
          <w:szCs w:val="30"/>
          <w:lang w:eastAsia="sk-SK"/>
        </w:rPr>
        <w:t xml:space="preserve">V dejinách Izraela hovoril prostredníctvom mnohých prorokov; jedným z najznámejších bol Eliáš. </w:t>
      </w:r>
      <w:r w:rsidR="00CC5196" w:rsidRPr="00BC7400">
        <w:rPr>
          <w:rFonts w:eastAsia="Times New Roman" w:cs="Times New Roman"/>
          <w:sz w:val="30"/>
          <w:szCs w:val="30"/>
          <w:lang w:eastAsia="sk-SK"/>
        </w:rPr>
        <w:t xml:space="preserve">Cez </w:t>
      </w:r>
      <w:r w:rsidRPr="00BC7400">
        <w:rPr>
          <w:rFonts w:eastAsia="Times New Roman" w:cs="Times New Roman"/>
          <w:sz w:val="30"/>
          <w:szCs w:val="30"/>
          <w:lang w:eastAsia="sk-SK"/>
        </w:rPr>
        <w:t xml:space="preserve"> prorokov </w:t>
      </w:r>
      <w:r w:rsidR="00CC5196" w:rsidRPr="00BC7400">
        <w:rPr>
          <w:rFonts w:eastAsia="Times New Roman" w:cs="Times New Roman"/>
          <w:sz w:val="30"/>
          <w:szCs w:val="30"/>
          <w:lang w:eastAsia="sk-SK"/>
        </w:rPr>
        <w:t xml:space="preserve">Boh </w:t>
      </w:r>
      <w:r w:rsidRPr="00BC7400">
        <w:rPr>
          <w:rFonts w:eastAsia="Times New Roman" w:cs="Times New Roman"/>
          <w:sz w:val="30"/>
          <w:szCs w:val="30"/>
          <w:lang w:eastAsia="sk-SK"/>
        </w:rPr>
        <w:t>o</w:t>
      </w:r>
      <w:r w:rsidR="00CC5196" w:rsidRPr="00BC7400">
        <w:rPr>
          <w:rFonts w:eastAsia="Times New Roman" w:cs="Times New Roman"/>
          <w:sz w:val="30"/>
          <w:szCs w:val="30"/>
          <w:lang w:eastAsia="sk-SK"/>
        </w:rPr>
        <w:t>známil</w:t>
      </w:r>
      <w:r w:rsidRPr="00BC7400">
        <w:rPr>
          <w:rFonts w:eastAsia="Times New Roman" w:cs="Times New Roman"/>
          <w:sz w:val="30"/>
          <w:szCs w:val="30"/>
          <w:lang w:eastAsia="sk-SK"/>
        </w:rPr>
        <w:t xml:space="preserve">, že </w:t>
      </w:r>
      <w:r w:rsidR="00CC5196" w:rsidRPr="00BC7400">
        <w:rPr>
          <w:rFonts w:eastAsia="Times New Roman" w:cs="Times New Roman"/>
          <w:sz w:val="30"/>
          <w:szCs w:val="30"/>
          <w:lang w:eastAsia="sk-SK"/>
        </w:rPr>
        <w:t>O</w:t>
      </w:r>
      <w:r w:rsidRPr="00BC7400">
        <w:rPr>
          <w:rFonts w:eastAsia="Times New Roman" w:cs="Times New Roman"/>
          <w:sz w:val="30"/>
          <w:szCs w:val="30"/>
          <w:lang w:eastAsia="sk-SK"/>
        </w:rPr>
        <w:t xml:space="preserve">n sám príde na svet ako kráľ a dobrý pastier, aby </w:t>
      </w:r>
      <w:r w:rsidR="00CC5196" w:rsidRPr="00BC7400">
        <w:rPr>
          <w:rFonts w:eastAsia="Times New Roman" w:cs="Times New Roman"/>
          <w:sz w:val="30"/>
          <w:szCs w:val="30"/>
          <w:lang w:eastAsia="sk-SK"/>
        </w:rPr>
        <w:t xml:space="preserve">svet </w:t>
      </w:r>
      <w:r w:rsidRPr="00BC7400">
        <w:rPr>
          <w:rFonts w:eastAsia="Times New Roman" w:cs="Times New Roman"/>
          <w:sz w:val="30"/>
          <w:szCs w:val="30"/>
          <w:lang w:eastAsia="sk-SK"/>
        </w:rPr>
        <w:t>vykúpil.</w:t>
      </w:r>
      <w:r w:rsidRPr="00BC7400">
        <w:rPr>
          <w:sz w:val="30"/>
          <w:szCs w:val="30"/>
        </w:rPr>
        <w:t xml:space="preserve"> </w:t>
      </w:r>
      <w:r w:rsidR="00CC5196" w:rsidRPr="00BC7400">
        <w:rPr>
          <w:sz w:val="30"/>
          <w:szCs w:val="30"/>
        </w:rPr>
        <w:t xml:space="preserve">V Ježišovi </w:t>
      </w:r>
      <w:r w:rsidRPr="00BC7400">
        <w:rPr>
          <w:rFonts w:eastAsia="Times New Roman" w:cs="Times New Roman"/>
          <w:sz w:val="30"/>
          <w:szCs w:val="30"/>
          <w:lang w:eastAsia="sk-SK"/>
        </w:rPr>
        <w:t xml:space="preserve">to potom </w:t>
      </w:r>
      <w:r w:rsidR="00CC5196" w:rsidRPr="00BC7400">
        <w:rPr>
          <w:rFonts w:eastAsia="Times New Roman" w:cs="Times New Roman"/>
          <w:sz w:val="30"/>
          <w:szCs w:val="30"/>
          <w:lang w:eastAsia="sk-SK"/>
        </w:rPr>
        <w:t xml:space="preserve">aj </w:t>
      </w:r>
      <w:r w:rsidRPr="00BC7400">
        <w:rPr>
          <w:rFonts w:eastAsia="Times New Roman" w:cs="Times New Roman"/>
          <w:sz w:val="30"/>
          <w:szCs w:val="30"/>
          <w:lang w:eastAsia="sk-SK"/>
        </w:rPr>
        <w:t xml:space="preserve">uskutočnil. Ukázal, že to nie je nová Božia móda, ale že zostáva verný sám sebe. </w:t>
      </w:r>
      <w:r w:rsidR="00CC5196" w:rsidRPr="00BC7400">
        <w:rPr>
          <w:rFonts w:eastAsia="Times New Roman" w:cs="Times New Roman"/>
          <w:sz w:val="30"/>
          <w:szCs w:val="30"/>
          <w:lang w:eastAsia="sk-SK"/>
        </w:rPr>
        <w:t>V</w:t>
      </w:r>
      <w:r w:rsidR="000D7A6B">
        <w:rPr>
          <w:rFonts w:eastAsia="Times New Roman" w:cs="Times New Roman"/>
          <w:sz w:val="30"/>
          <w:szCs w:val="30"/>
          <w:lang w:eastAsia="sk-SK"/>
        </w:rPr>
        <w:t xml:space="preserve"> L 9, 28 – 36 </w:t>
      </w:r>
      <w:r w:rsidR="00CC5196" w:rsidRPr="00BC7400">
        <w:rPr>
          <w:rFonts w:eastAsia="Times New Roman" w:cs="Times New Roman"/>
          <w:sz w:val="30"/>
          <w:szCs w:val="30"/>
          <w:lang w:eastAsia="sk-SK"/>
        </w:rPr>
        <w:t xml:space="preserve">je príbeh o Ježišovom premenení. </w:t>
      </w:r>
      <w:r w:rsidRPr="00BC7400">
        <w:rPr>
          <w:rFonts w:eastAsia="Times New Roman" w:cs="Times New Roman"/>
          <w:sz w:val="30"/>
          <w:szCs w:val="30"/>
          <w:lang w:eastAsia="sk-SK"/>
        </w:rPr>
        <w:t xml:space="preserve">Ježiš </w:t>
      </w:r>
      <w:r w:rsidR="00CC5196" w:rsidRPr="00BC7400">
        <w:rPr>
          <w:rFonts w:eastAsia="Times New Roman" w:cs="Times New Roman"/>
          <w:sz w:val="30"/>
          <w:szCs w:val="30"/>
          <w:lang w:eastAsia="sk-SK"/>
        </w:rPr>
        <w:t xml:space="preserve">na vrchu Premenenia </w:t>
      </w:r>
      <w:r w:rsidRPr="00BC7400">
        <w:rPr>
          <w:rFonts w:eastAsia="Times New Roman" w:cs="Times New Roman"/>
          <w:sz w:val="30"/>
          <w:szCs w:val="30"/>
          <w:lang w:eastAsia="sk-SK"/>
        </w:rPr>
        <w:t>hovoril s Mojžišom a Eliášom. Boží hlas, ktorý následne vyznal Ježiša ako svojho Syna, bol ten istý hlas, ktorý kedysi prehovoril k Mojžišovi pri horiacom kríku, ten istý hlas, ktorý prehovoril k p</w:t>
      </w:r>
      <w:r w:rsidR="000D7A6B">
        <w:rPr>
          <w:rFonts w:eastAsia="Times New Roman" w:cs="Times New Roman"/>
          <w:sz w:val="30"/>
          <w:szCs w:val="30"/>
          <w:lang w:eastAsia="sk-SK"/>
        </w:rPr>
        <w:t>raotcom</w:t>
      </w:r>
      <w:r w:rsidRPr="00BC7400">
        <w:rPr>
          <w:rFonts w:eastAsia="Times New Roman" w:cs="Times New Roman"/>
          <w:sz w:val="30"/>
          <w:szCs w:val="30"/>
          <w:lang w:eastAsia="sk-SK"/>
        </w:rPr>
        <w:t xml:space="preserve"> a ten istý hlas, ktorý na počiatku času povolal </w:t>
      </w:r>
      <w:r w:rsidR="000D7A6B" w:rsidRPr="00BC7400">
        <w:rPr>
          <w:rFonts w:eastAsia="Times New Roman" w:cs="Times New Roman"/>
          <w:sz w:val="30"/>
          <w:szCs w:val="30"/>
          <w:lang w:eastAsia="sk-SK"/>
        </w:rPr>
        <w:t xml:space="preserve">k životu </w:t>
      </w:r>
      <w:r w:rsidRPr="00BC7400">
        <w:rPr>
          <w:rFonts w:eastAsia="Times New Roman" w:cs="Times New Roman"/>
          <w:sz w:val="30"/>
          <w:szCs w:val="30"/>
          <w:lang w:eastAsia="sk-SK"/>
        </w:rPr>
        <w:t xml:space="preserve">svetlo a celý svet. Ten istý Boh povolal teba </w:t>
      </w:r>
      <w:r w:rsidR="000D7A6B">
        <w:rPr>
          <w:rFonts w:eastAsia="Times New Roman" w:cs="Times New Roman"/>
          <w:sz w:val="30"/>
          <w:szCs w:val="30"/>
          <w:lang w:eastAsia="sk-SK"/>
        </w:rPr>
        <w:t>i</w:t>
      </w:r>
      <w:r w:rsidRPr="00BC7400">
        <w:rPr>
          <w:rFonts w:eastAsia="Times New Roman" w:cs="Times New Roman"/>
          <w:sz w:val="30"/>
          <w:szCs w:val="30"/>
          <w:lang w:eastAsia="sk-SK"/>
        </w:rPr>
        <w:t xml:space="preserve"> mňa menom v </w:t>
      </w:r>
      <w:r w:rsidR="000D7A6B">
        <w:rPr>
          <w:rFonts w:eastAsia="Times New Roman" w:cs="Times New Roman"/>
          <w:sz w:val="30"/>
          <w:szCs w:val="30"/>
          <w:lang w:eastAsia="sk-SK"/>
        </w:rPr>
        <w:t>K</w:t>
      </w:r>
      <w:r w:rsidRPr="00BC7400">
        <w:rPr>
          <w:rFonts w:eastAsia="Times New Roman" w:cs="Times New Roman"/>
          <w:sz w:val="30"/>
          <w:szCs w:val="30"/>
          <w:lang w:eastAsia="sk-SK"/>
        </w:rPr>
        <w:t xml:space="preserve">rste </w:t>
      </w:r>
      <w:r w:rsidR="000D7A6B">
        <w:rPr>
          <w:rFonts w:eastAsia="Times New Roman" w:cs="Times New Roman"/>
          <w:sz w:val="30"/>
          <w:szCs w:val="30"/>
          <w:lang w:eastAsia="sk-SK"/>
        </w:rPr>
        <w:t xml:space="preserve">svätom </w:t>
      </w:r>
      <w:r w:rsidRPr="00BC7400">
        <w:rPr>
          <w:rFonts w:eastAsia="Times New Roman" w:cs="Times New Roman"/>
          <w:sz w:val="30"/>
          <w:szCs w:val="30"/>
          <w:lang w:eastAsia="sk-SK"/>
        </w:rPr>
        <w:t xml:space="preserve">a ten istý Boh povolá všetkých mŕtvych z hrobov v posledný deň, na konci </w:t>
      </w:r>
      <w:r w:rsidR="00CC5196" w:rsidRPr="00BC7400">
        <w:rPr>
          <w:rFonts w:eastAsia="Times New Roman" w:cs="Times New Roman"/>
          <w:sz w:val="30"/>
          <w:szCs w:val="30"/>
          <w:lang w:eastAsia="sk-SK"/>
        </w:rPr>
        <w:t>vekov</w:t>
      </w:r>
      <w:r w:rsidRPr="00BC7400">
        <w:rPr>
          <w:rFonts w:eastAsia="Times New Roman" w:cs="Times New Roman"/>
          <w:sz w:val="30"/>
          <w:szCs w:val="30"/>
          <w:lang w:eastAsia="sk-SK"/>
        </w:rPr>
        <w:t>.</w:t>
      </w:r>
    </w:p>
    <w:p w14:paraId="736EB78E" w14:textId="5D7685D2" w:rsidR="005756CC" w:rsidRPr="00154D41" w:rsidRDefault="00EA0A8A" w:rsidP="00BC740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sz w:val="30"/>
          <w:szCs w:val="30"/>
          <w:lang w:eastAsia="sk-SK"/>
        </w:rPr>
      </w:pPr>
      <w:r w:rsidRPr="00154D41">
        <w:rPr>
          <w:rFonts w:eastAsia="Times New Roman" w:cs="Times New Roman"/>
          <w:b/>
          <w:bCs/>
          <w:color w:val="FF0000"/>
          <w:sz w:val="30"/>
          <w:szCs w:val="30"/>
          <w:lang w:eastAsia="sk-SK"/>
        </w:rPr>
        <w:t>Boh</w:t>
      </w:r>
      <w:r w:rsidRPr="00BC7400">
        <w:rPr>
          <w:rFonts w:eastAsia="Times New Roman" w:cs="Times New Roman"/>
          <w:b/>
          <w:bCs/>
          <w:sz w:val="30"/>
          <w:szCs w:val="30"/>
          <w:lang w:eastAsia="sk-SK"/>
        </w:rPr>
        <w:t xml:space="preserve"> 1) nie je magický boh, 2) nie je konkurenčný boh,  3)  nie je módny boh</w:t>
      </w:r>
      <w:r w:rsidRPr="00BC7400">
        <w:rPr>
          <w:rFonts w:eastAsia="Times New Roman" w:cs="Times New Roman"/>
          <w:sz w:val="30"/>
          <w:szCs w:val="30"/>
          <w:lang w:eastAsia="sk-SK"/>
        </w:rPr>
        <w:t xml:space="preserve"> a </w:t>
      </w:r>
      <w:r w:rsidRPr="00BC7400">
        <w:rPr>
          <w:rFonts w:eastAsia="Times New Roman" w:cs="Times New Roman"/>
          <w:b/>
          <w:bCs/>
          <w:sz w:val="30"/>
          <w:szCs w:val="30"/>
          <w:lang w:eastAsia="sk-SK"/>
        </w:rPr>
        <w:t xml:space="preserve">4) </w:t>
      </w:r>
      <w:r w:rsidR="00CC5196" w:rsidRPr="00BC7400">
        <w:rPr>
          <w:rFonts w:eastAsia="Times New Roman" w:cs="Times New Roman"/>
          <w:b/>
          <w:bCs/>
          <w:sz w:val="30"/>
          <w:szCs w:val="30"/>
          <w:lang w:eastAsia="sk-SK"/>
        </w:rPr>
        <w:t> </w:t>
      </w:r>
      <w:r w:rsidR="00E32D9A" w:rsidRPr="00BC7400">
        <w:rPr>
          <w:rFonts w:eastAsia="Times New Roman" w:cs="Times New Roman"/>
          <w:b/>
          <w:bCs/>
          <w:sz w:val="30"/>
          <w:szCs w:val="30"/>
          <w:lang w:eastAsia="sk-SK"/>
        </w:rPr>
        <w:t>na</w:t>
      </w:r>
      <w:r w:rsidR="00CC5196" w:rsidRPr="00BC7400">
        <w:rPr>
          <w:rFonts w:eastAsia="Times New Roman" w:cs="Times New Roman"/>
          <w:b/>
          <w:bCs/>
          <w:sz w:val="30"/>
          <w:szCs w:val="30"/>
          <w:lang w:eastAsia="sk-SK"/>
        </w:rPr>
        <w:t xml:space="preserve">pokon </w:t>
      </w:r>
      <w:r w:rsidR="00E32D9A" w:rsidRPr="00154D41">
        <w:rPr>
          <w:rFonts w:eastAsia="Times New Roman" w:cs="Times New Roman"/>
          <w:b/>
          <w:bCs/>
          <w:color w:val="FF0000"/>
          <w:sz w:val="30"/>
          <w:szCs w:val="30"/>
          <w:lang w:eastAsia="sk-SK"/>
        </w:rPr>
        <w:t xml:space="preserve">nie je </w:t>
      </w:r>
      <w:r w:rsidR="00E32D9A" w:rsidRPr="00154D41">
        <w:rPr>
          <w:rFonts w:eastAsia="Times New Roman" w:cs="Times New Roman"/>
          <w:b/>
          <w:bCs/>
          <w:color w:val="FF0000"/>
          <w:sz w:val="30"/>
          <w:szCs w:val="30"/>
          <w:lang w:eastAsia="sk-SK"/>
        </w:rPr>
        <w:t>vzdialený Boh.</w:t>
      </w:r>
      <w:r w:rsidR="00E32D9A" w:rsidRPr="00154D41">
        <w:rPr>
          <w:rFonts w:eastAsia="Times New Roman" w:cs="Times New Roman"/>
          <w:color w:val="FF0000"/>
          <w:sz w:val="30"/>
          <w:szCs w:val="30"/>
          <w:lang w:eastAsia="sk-SK"/>
        </w:rPr>
        <w:t xml:space="preserve"> </w:t>
      </w:r>
      <w:r w:rsidR="00E32D9A" w:rsidRPr="00BC7400">
        <w:rPr>
          <w:rFonts w:eastAsia="Times New Roman" w:cs="Times New Roman"/>
          <w:sz w:val="30"/>
          <w:szCs w:val="30"/>
          <w:lang w:eastAsia="sk-SK"/>
        </w:rPr>
        <w:t xml:space="preserve">Rozpráva sa s nami, chce byť s nami v živom vzťahu a chce, aby sme sa s </w:t>
      </w:r>
      <w:r w:rsidR="00CC5196" w:rsidRPr="00BC7400">
        <w:rPr>
          <w:rFonts w:eastAsia="Times New Roman" w:cs="Times New Roman"/>
          <w:sz w:val="30"/>
          <w:szCs w:val="30"/>
          <w:lang w:eastAsia="sk-SK"/>
        </w:rPr>
        <w:t>N</w:t>
      </w:r>
      <w:r w:rsidR="00E32D9A" w:rsidRPr="00BC7400">
        <w:rPr>
          <w:rFonts w:eastAsia="Times New Roman" w:cs="Times New Roman"/>
          <w:sz w:val="30"/>
          <w:szCs w:val="30"/>
          <w:lang w:eastAsia="sk-SK"/>
        </w:rPr>
        <w:t xml:space="preserve">ím denne </w:t>
      </w:r>
      <w:r w:rsidR="00CC5196" w:rsidRPr="00BC7400">
        <w:rPr>
          <w:rFonts w:eastAsia="Times New Roman" w:cs="Times New Roman"/>
          <w:sz w:val="30"/>
          <w:szCs w:val="30"/>
          <w:lang w:eastAsia="sk-SK"/>
        </w:rPr>
        <w:t>zhovárali</w:t>
      </w:r>
      <w:r w:rsidR="00E32D9A" w:rsidRPr="00BC7400">
        <w:rPr>
          <w:rFonts w:eastAsia="Times New Roman" w:cs="Times New Roman"/>
          <w:sz w:val="30"/>
          <w:szCs w:val="30"/>
          <w:lang w:eastAsia="sk-SK"/>
        </w:rPr>
        <w:t>. Nezjavil s</w:t>
      </w:r>
      <w:r w:rsidR="000D7A6B">
        <w:rPr>
          <w:rFonts w:eastAsia="Times New Roman" w:cs="Times New Roman"/>
          <w:sz w:val="30"/>
          <w:szCs w:val="30"/>
          <w:lang w:eastAsia="sk-SK"/>
        </w:rPr>
        <w:t xml:space="preserve">eba </w:t>
      </w:r>
      <w:r w:rsidR="00E32D9A" w:rsidRPr="00BC7400">
        <w:rPr>
          <w:rFonts w:eastAsia="Times New Roman" w:cs="Times New Roman"/>
          <w:sz w:val="30"/>
          <w:szCs w:val="30"/>
          <w:lang w:eastAsia="sk-SK"/>
        </w:rPr>
        <w:t xml:space="preserve">a svoje meno, aby sme o </w:t>
      </w:r>
      <w:r w:rsidR="00CC5196" w:rsidRPr="00BC7400">
        <w:rPr>
          <w:rFonts w:eastAsia="Times New Roman" w:cs="Times New Roman"/>
          <w:sz w:val="30"/>
          <w:szCs w:val="30"/>
          <w:lang w:eastAsia="sk-SK"/>
        </w:rPr>
        <w:t>Ň</w:t>
      </w:r>
      <w:r w:rsidR="00E32D9A" w:rsidRPr="00BC7400">
        <w:rPr>
          <w:rFonts w:eastAsia="Times New Roman" w:cs="Times New Roman"/>
          <w:sz w:val="30"/>
          <w:szCs w:val="30"/>
          <w:lang w:eastAsia="sk-SK"/>
        </w:rPr>
        <w:t>om d</w:t>
      </w:r>
      <w:r w:rsidR="00CC5196" w:rsidRPr="00BC7400">
        <w:rPr>
          <w:rFonts w:eastAsia="Times New Roman" w:cs="Times New Roman"/>
          <w:sz w:val="30"/>
          <w:szCs w:val="30"/>
          <w:lang w:eastAsia="sk-SK"/>
        </w:rPr>
        <w:t>ebatova</w:t>
      </w:r>
      <w:r w:rsidR="000D7A6B">
        <w:rPr>
          <w:rFonts w:eastAsia="Times New Roman" w:cs="Times New Roman"/>
          <w:sz w:val="30"/>
          <w:szCs w:val="30"/>
          <w:lang w:eastAsia="sk-SK"/>
        </w:rPr>
        <w:t>li</w:t>
      </w:r>
      <w:r w:rsidR="00CC5196" w:rsidRPr="00BC7400">
        <w:rPr>
          <w:rFonts w:eastAsia="Times New Roman" w:cs="Times New Roman"/>
          <w:sz w:val="30"/>
          <w:szCs w:val="30"/>
          <w:lang w:eastAsia="sk-SK"/>
        </w:rPr>
        <w:t xml:space="preserve"> a</w:t>
      </w:r>
      <w:r w:rsidR="00E32D9A" w:rsidRPr="00BC7400">
        <w:rPr>
          <w:rFonts w:eastAsia="Times New Roman" w:cs="Times New Roman"/>
          <w:sz w:val="30"/>
          <w:szCs w:val="30"/>
          <w:lang w:eastAsia="sk-SK"/>
        </w:rPr>
        <w:t xml:space="preserve"> vytvára</w:t>
      </w:r>
      <w:r w:rsidR="000D7A6B">
        <w:rPr>
          <w:rFonts w:eastAsia="Times New Roman" w:cs="Times New Roman"/>
          <w:sz w:val="30"/>
          <w:szCs w:val="30"/>
          <w:lang w:eastAsia="sk-SK"/>
        </w:rPr>
        <w:t>li</w:t>
      </w:r>
      <w:r w:rsidR="00E32D9A" w:rsidRPr="00BC7400">
        <w:rPr>
          <w:rFonts w:eastAsia="Times New Roman" w:cs="Times New Roman"/>
          <w:sz w:val="30"/>
          <w:szCs w:val="30"/>
          <w:lang w:eastAsia="sk-SK"/>
        </w:rPr>
        <w:t xml:space="preserve"> teologické </w:t>
      </w:r>
      <w:r w:rsidR="00CC5196" w:rsidRPr="00BC7400">
        <w:rPr>
          <w:rFonts w:eastAsia="Times New Roman" w:cs="Times New Roman"/>
          <w:sz w:val="30"/>
          <w:szCs w:val="30"/>
          <w:lang w:eastAsia="sk-SK"/>
        </w:rPr>
        <w:t>učenie a</w:t>
      </w:r>
      <w:r w:rsidR="00E32D9A" w:rsidRPr="00BC7400">
        <w:rPr>
          <w:rFonts w:eastAsia="Times New Roman" w:cs="Times New Roman"/>
          <w:sz w:val="30"/>
          <w:szCs w:val="30"/>
          <w:lang w:eastAsia="sk-SK"/>
        </w:rPr>
        <w:t xml:space="preserve">ko o vzdialenom, nedostupnom božstve. Nie, </w:t>
      </w:r>
      <w:r w:rsidR="00CC5196" w:rsidRPr="00BC7400">
        <w:rPr>
          <w:rFonts w:eastAsia="Times New Roman" w:cs="Times New Roman"/>
          <w:sz w:val="30"/>
          <w:szCs w:val="30"/>
          <w:lang w:eastAsia="sk-SK"/>
        </w:rPr>
        <w:t>O</w:t>
      </w:r>
      <w:r w:rsidR="00E32D9A" w:rsidRPr="00BC7400">
        <w:rPr>
          <w:rFonts w:eastAsia="Times New Roman" w:cs="Times New Roman"/>
          <w:sz w:val="30"/>
          <w:szCs w:val="30"/>
          <w:lang w:eastAsia="sk-SK"/>
        </w:rPr>
        <w:t xml:space="preserve">n jasne povedal, prečo sa nám dal poznať a je nám blízko: </w:t>
      </w:r>
      <w:r w:rsidR="00CC5196" w:rsidRPr="00BC7400">
        <w:rPr>
          <w:rFonts w:eastAsia="Times New Roman" w:cs="Times New Roman"/>
          <w:sz w:val="30"/>
          <w:szCs w:val="30"/>
          <w:lang w:eastAsia="sk-SK"/>
        </w:rPr>
        <w:t>„</w:t>
      </w:r>
      <w:r w:rsidR="00CC5196" w:rsidRPr="00BC7400">
        <w:rPr>
          <w:rStyle w:val="verse-item-text"/>
          <w:b/>
          <w:bCs/>
          <w:i/>
          <w:iCs/>
          <w:sz w:val="30"/>
          <w:szCs w:val="30"/>
          <w:shd w:val="clear" w:color="auto" w:fill="FFFFFF"/>
        </w:rPr>
        <w:t>Toto je moje meno naveky a takto ma budú spomínať z pokolenia na pokolenie.“</w:t>
      </w:r>
      <w:r w:rsidR="00CC5196" w:rsidRPr="00BC7400">
        <w:rPr>
          <w:rFonts w:eastAsia="Times New Roman" w:cs="Times New Roman"/>
          <w:sz w:val="30"/>
          <w:szCs w:val="30"/>
          <w:lang w:eastAsia="sk-SK"/>
        </w:rPr>
        <w:t xml:space="preserve"> </w:t>
      </w:r>
      <w:r w:rsidR="00E32D9A" w:rsidRPr="00BC7400">
        <w:rPr>
          <w:rFonts w:eastAsia="Times New Roman" w:cs="Times New Roman"/>
          <w:sz w:val="30"/>
          <w:szCs w:val="30"/>
          <w:lang w:eastAsia="sk-SK"/>
        </w:rPr>
        <w:t xml:space="preserve">A prostredníctvom proroka </w:t>
      </w:r>
      <w:proofErr w:type="spellStart"/>
      <w:r w:rsidR="00E32D9A" w:rsidRPr="00BC7400">
        <w:rPr>
          <w:rFonts w:eastAsia="Times New Roman" w:cs="Times New Roman"/>
          <w:sz w:val="30"/>
          <w:szCs w:val="30"/>
          <w:lang w:eastAsia="sk-SK"/>
        </w:rPr>
        <w:t>J</w:t>
      </w:r>
      <w:r w:rsidR="00CC5196" w:rsidRPr="00BC7400">
        <w:rPr>
          <w:rFonts w:eastAsia="Times New Roman" w:cs="Times New Roman"/>
          <w:sz w:val="30"/>
          <w:szCs w:val="30"/>
          <w:lang w:eastAsia="sk-SK"/>
        </w:rPr>
        <w:t>ó</w:t>
      </w:r>
      <w:r w:rsidR="00E32D9A" w:rsidRPr="00BC7400">
        <w:rPr>
          <w:rFonts w:eastAsia="Times New Roman" w:cs="Times New Roman"/>
          <w:sz w:val="30"/>
          <w:szCs w:val="30"/>
          <w:lang w:eastAsia="sk-SK"/>
        </w:rPr>
        <w:t>ela</w:t>
      </w:r>
      <w:proofErr w:type="spellEnd"/>
      <w:r w:rsidR="00E32D9A" w:rsidRPr="00BC7400">
        <w:rPr>
          <w:rFonts w:eastAsia="Times New Roman" w:cs="Times New Roman"/>
          <w:sz w:val="30"/>
          <w:szCs w:val="30"/>
          <w:lang w:eastAsia="sk-SK"/>
        </w:rPr>
        <w:t xml:space="preserve"> sľúbil: </w:t>
      </w:r>
      <w:r w:rsidR="00CC5196" w:rsidRPr="00BC7400">
        <w:rPr>
          <w:rFonts w:eastAsia="Times New Roman" w:cs="Times New Roman"/>
          <w:i/>
          <w:iCs/>
          <w:sz w:val="30"/>
          <w:szCs w:val="30"/>
          <w:lang w:eastAsia="sk-SK"/>
        </w:rPr>
        <w:t>„</w:t>
      </w:r>
      <w:r w:rsidR="000D7A6B">
        <w:rPr>
          <w:rFonts w:eastAsia="Times New Roman" w:cs="Times New Roman"/>
          <w:i/>
          <w:iCs/>
          <w:sz w:val="30"/>
          <w:szCs w:val="30"/>
          <w:lang w:eastAsia="sk-SK"/>
        </w:rPr>
        <w:t>K</w:t>
      </w:r>
      <w:r w:rsidR="00CC5196" w:rsidRPr="00BC7400">
        <w:rPr>
          <w:rFonts w:eastAsia="Times New Roman" w:cs="Times New Roman"/>
          <w:i/>
          <w:iCs/>
          <w:sz w:val="30"/>
          <w:szCs w:val="30"/>
          <w:lang w:eastAsia="sk-SK"/>
        </w:rPr>
        <w:t>aždý, kto vzýva meno Hospodinovo,  bude</w:t>
      </w:r>
      <w:r w:rsidR="00E32D9A" w:rsidRPr="00BC7400">
        <w:rPr>
          <w:rFonts w:eastAsia="Times New Roman" w:cs="Times New Roman"/>
          <w:i/>
          <w:iCs/>
          <w:sz w:val="30"/>
          <w:szCs w:val="30"/>
          <w:lang w:eastAsia="sk-SK"/>
        </w:rPr>
        <w:t xml:space="preserve"> spasený</w:t>
      </w:r>
      <w:r w:rsidR="00CC5196" w:rsidRPr="00BC7400">
        <w:rPr>
          <w:rFonts w:eastAsia="Times New Roman" w:cs="Times New Roman"/>
          <w:i/>
          <w:iCs/>
          <w:sz w:val="30"/>
          <w:szCs w:val="30"/>
          <w:lang w:eastAsia="sk-SK"/>
        </w:rPr>
        <w:t>“</w:t>
      </w:r>
      <w:r w:rsidR="00E32D9A" w:rsidRPr="00BC7400">
        <w:rPr>
          <w:rFonts w:eastAsia="Times New Roman" w:cs="Times New Roman"/>
          <w:sz w:val="30"/>
          <w:szCs w:val="30"/>
          <w:lang w:eastAsia="sk-SK"/>
        </w:rPr>
        <w:t xml:space="preserve"> (</w:t>
      </w:r>
      <w:proofErr w:type="spellStart"/>
      <w:r w:rsidR="00E32D9A" w:rsidRPr="00BC7400">
        <w:rPr>
          <w:rFonts w:eastAsia="Times New Roman" w:cs="Times New Roman"/>
          <w:sz w:val="30"/>
          <w:szCs w:val="30"/>
          <w:lang w:eastAsia="sk-SK"/>
        </w:rPr>
        <w:t>J</w:t>
      </w:r>
      <w:r w:rsidR="00CC5196" w:rsidRPr="00BC7400">
        <w:rPr>
          <w:rFonts w:eastAsia="Times New Roman" w:cs="Times New Roman"/>
          <w:sz w:val="30"/>
          <w:szCs w:val="30"/>
          <w:lang w:eastAsia="sk-SK"/>
        </w:rPr>
        <w:t>ó</w:t>
      </w:r>
      <w:r w:rsidR="00E32D9A" w:rsidRPr="00BC7400">
        <w:rPr>
          <w:rFonts w:eastAsia="Times New Roman" w:cs="Times New Roman"/>
          <w:sz w:val="30"/>
          <w:szCs w:val="30"/>
          <w:lang w:eastAsia="sk-SK"/>
        </w:rPr>
        <w:t>el</w:t>
      </w:r>
      <w:proofErr w:type="spellEnd"/>
      <w:r w:rsidR="00E32D9A" w:rsidRPr="00BC7400">
        <w:rPr>
          <w:rFonts w:eastAsia="Times New Roman" w:cs="Times New Roman"/>
          <w:sz w:val="30"/>
          <w:szCs w:val="30"/>
          <w:lang w:eastAsia="sk-SK"/>
        </w:rPr>
        <w:t xml:space="preserve"> 3,</w:t>
      </w:r>
      <w:r w:rsidR="00CC5196" w:rsidRPr="00BC7400">
        <w:rPr>
          <w:rFonts w:eastAsia="Times New Roman" w:cs="Times New Roman"/>
          <w:sz w:val="30"/>
          <w:szCs w:val="30"/>
          <w:lang w:eastAsia="sk-SK"/>
        </w:rPr>
        <w:t xml:space="preserve"> </w:t>
      </w:r>
      <w:r w:rsidR="00E32D9A" w:rsidRPr="00BC7400">
        <w:rPr>
          <w:rFonts w:eastAsia="Times New Roman" w:cs="Times New Roman"/>
          <w:sz w:val="30"/>
          <w:szCs w:val="30"/>
          <w:lang w:eastAsia="sk-SK"/>
        </w:rPr>
        <w:t>5). N</w:t>
      </w:r>
      <w:r w:rsidR="00CC5196" w:rsidRPr="00BC7400">
        <w:rPr>
          <w:rFonts w:eastAsia="Times New Roman" w:cs="Times New Roman"/>
          <w:sz w:val="30"/>
          <w:szCs w:val="30"/>
          <w:lang w:eastAsia="sk-SK"/>
        </w:rPr>
        <w:t xml:space="preserve">ová zmluva cituje </w:t>
      </w:r>
      <w:r w:rsidR="00E32D9A" w:rsidRPr="00BC7400">
        <w:rPr>
          <w:rFonts w:eastAsia="Times New Roman" w:cs="Times New Roman"/>
          <w:sz w:val="30"/>
          <w:szCs w:val="30"/>
          <w:lang w:eastAsia="sk-SK"/>
        </w:rPr>
        <w:t xml:space="preserve">túto vetu niekoľkokrát a jasne hovorí, že </w:t>
      </w:r>
      <w:r w:rsidR="00E32D9A" w:rsidRPr="00154D41">
        <w:rPr>
          <w:rFonts w:eastAsia="Times New Roman" w:cs="Times New Roman"/>
          <w:b/>
          <w:bCs/>
          <w:color w:val="0070C0"/>
          <w:sz w:val="30"/>
          <w:szCs w:val="30"/>
          <w:lang w:eastAsia="sk-SK"/>
        </w:rPr>
        <w:t>ide o vieru v Ježiša, pretože Boh sa nám prostredníctvom svojho jednorodeného Syna stal ne</w:t>
      </w:r>
      <w:r w:rsidR="004C44BF">
        <w:rPr>
          <w:rFonts w:eastAsia="Times New Roman" w:cs="Times New Roman"/>
          <w:b/>
          <w:bCs/>
          <w:color w:val="0070C0"/>
          <w:sz w:val="30"/>
          <w:szCs w:val="30"/>
          <w:lang w:eastAsia="sk-SK"/>
        </w:rPr>
        <w:t>po</w:t>
      </w:r>
      <w:r w:rsidR="00E32D9A" w:rsidRPr="00154D41">
        <w:rPr>
          <w:rFonts w:eastAsia="Times New Roman" w:cs="Times New Roman"/>
          <w:b/>
          <w:bCs/>
          <w:color w:val="0070C0"/>
          <w:sz w:val="30"/>
          <w:szCs w:val="30"/>
          <w:lang w:eastAsia="sk-SK"/>
        </w:rPr>
        <w:t>chopiteľne blízky</w:t>
      </w:r>
      <w:r w:rsidR="000D7A6B" w:rsidRPr="00154D41">
        <w:rPr>
          <w:rFonts w:eastAsia="Times New Roman" w:cs="Times New Roman"/>
          <w:b/>
          <w:bCs/>
          <w:color w:val="0070C0"/>
          <w:sz w:val="30"/>
          <w:szCs w:val="30"/>
          <w:lang w:eastAsia="sk-SK"/>
        </w:rPr>
        <w:t>m</w:t>
      </w:r>
      <w:r w:rsidR="00E32D9A" w:rsidRPr="00154D41">
        <w:rPr>
          <w:rFonts w:eastAsia="Times New Roman" w:cs="Times New Roman"/>
          <w:b/>
          <w:bCs/>
          <w:color w:val="0070C0"/>
          <w:sz w:val="30"/>
          <w:szCs w:val="30"/>
          <w:lang w:eastAsia="sk-SK"/>
        </w:rPr>
        <w:t>.</w:t>
      </w:r>
      <w:r w:rsidR="00E32D9A" w:rsidRPr="00BC7400">
        <w:rPr>
          <w:rFonts w:eastAsia="Times New Roman" w:cs="Times New Roman"/>
          <w:sz w:val="30"/>
          <w:szCs w:val="30"/>
          <w:lang w:eastAsia="sk-SK"/>
        </w:rPr>
        <w:t xml:space="preserve"> </w:t>
      </w:r>
      <w:r w:rsidR="000D7A6B" w:rsidRPr="00154D41">
        <w:rPr>
          <w:rFonts w:eastAsia="Times New Roman" w:cs="Times New Roman"/>
          <w:b/>
          <w:bCs/>
          <w:color w:val="0070C0"/>
          <w:sz w:val="30"/>
          <w:szCs w:val="30"/>
          <w:lang w:eastAsia="sk-SK"/>
        </w:rPr>
        <w:t xml:space="preserve">Cieľom nie je </w:t>
      </w:r>
      <w:r w:rsidR="00E32D9A" w:rsidRPr="00154D41">
        <w:rPr>
          <w:rFonts w:eastAsia="Times New Roman" w:cs="Times New Roman"/>
          <w:b/>
          <w:bCs/>
          <w:color w:val="0070C0"/>
          <w:sz w:val="30"/>
          <w:szCs w:val="30"/>
          <w:lang w:eastAsia="sk-SK"/>
        </w:rPr>
        <w:t xml:space="preserve"> </w:t>
      </w:r>
      <w:r w:rsidR="000D7A6B" w:rsidRPr="00154D41">
        <w:rPr>
          <w:rFonts w:eastAsia="Times New Roman" w:cs="Times New Roman"/>
          <w:b/>
          <w:bCs/>
          <w:color w:val="0070C0"/>
          <w:sz w:val="30"/>
          <w:szCs w:val="30"/>
          <w:lang w:eastAsia="sk-SK"/>
        </w:rPr>
        <w:t>v</w:t>
      </w:r>
      <w:r w:rsidR="00CC5196" w:rsidRPr="00154D41">
        <w:rPr>
          <w:rFonts w:eastAsia="Times New Roman" w:cs="Times New Roman"/>
          <w:b/>
          <w:bCs/>
          <w:color w:val="0070C0"/>
          <w:sz w:val="30"/>
          <w:szCs w:val="30"/>
          <w:lang w:eastAsia="sk-SK"/>
        </w:rPr>
        <w:t xml:space="preserve">iesť o Bohu teoretické </w:t>
      </w:r>
      <w:r w:rsidR="00E32D9A" w:rsidRPr="00154D41">
        <w:rPr>
          <w:rFonts w:eastAsia="Times New Roman" w:cs="Times New Roman"/>
          <w:b/>
          <w:bCs/>
          <w:color w:val="0070C0"/>
          <w:sz w:val="30"/>
          <w:szCs w:val="30"/>
          <w:lang w:eastAsia="sk-SK"/>
        </w:rPr>
        <w:t>disku</w:t>
      </w:r>
      <w:r w:rsidR="00CC5196" w:rsidRPr="00154D41">
        <w:rPr>
          <w:rFonts w:eastAsia="Times New Roman" w:cs="Times New Roman"/>
          <w:b/>
          <w:bCs/>
          <w:color w:val="0070C0"/>
          <w:sz w:val="30"/>
          <w:szCs w:val="30"/>
          <w:lang w:eastAsia="sk-SK"/>
        </w:rPr>
        <w:t xml:space="preserve">sie </w:t>
      </w:r>
      <w:r w:rsidR="00E32D9A" w:rsidRPr="00154D41">
        <w:rPr>
          <w:rFonts w:eastAsia="Times New Roman" w:cs="Times New Roman"/>
          <w:b/>
          <w:bCs/>
          <w:color w:val="0070C0"/>
          <w:sz w:val="30"/>
          <w:szCs w:val="30"/>
          <w:lang w:eastAsia="sk-SK"/>
        </w:rPr>
        <w:t>a</w:t>
      </w:r>
      <w:r w:rsidR="00CC5196" w:rsidRPr="00154D41">
        <w:rPr>
          <w:rFonts w:eastAsia="Times New Roman" w:cs="Times New Roman"/>
          <w:b/>
          <w:bCs/>
          <w:color w:val="0070C0"/>
          <w:sz w:val="30"/>
          <w:szCs w:val="30"/>
          <w:lang w:eastAsia="sk-SK"/>
        </w:rPr>
        <w:t xml:space="preserve"> úvahy, </w:t>
      </w:r>
      <w:r w:rsidR="00E32D9A" w:rsidRPr="00154D41">
        <w:rPr>
          <w:rFonts w:eastAsia="Times New Roman" w:cs="Times New Roman"/>
          <w:b/>
          <w:bCs/>
          <w:color w:val="0070C0"/>
          <w:sz w:val="30"/>
          <w:szCs w:val="30"/>
          <w:lang w:eastAsia="sk-SK"/>
        </w:rPr>
        <w:t xml:space="preserve">ale chváliť </w:t>
      </w:r>
      <w:r w:rsidR="000D7A6B" w:rsidRPr="00154D41">
        <w:rPr>
          <w:rFonts w:eastAsia="Times New Roman" w:cs="Times New Roman"/>
          <w:b/>
          <w:bCs/>
          <w:color w:val="0070C0"/>
          <w:sz w:val="30"/>
          <w:szCs w:val="30"/>
          <w:lang w:eastAsia="sk-SK"/>
        </w:rPr>
        <w:t xml:space="preserve">Ho </w:t>
      </w:r>
      <w:r w:rsidR="00E32D9A" w:rsidRPr="00154D41">
        <w:rPr>
          <w:rFonts w:eastAsia="Times New Roman" w:cs="Times New Roman"/>
          <w:b/>
          <w:bCs/>
          <w:color w:val="0070C0"/>
          <w:sz w:val="30"/>
          <w:szCs w:val="30"/>
          <w:lang w:eastAsia="sk-SK"/>
        </w:rPr>
        <w:t xml:space="preserve">v Ježišovom mene a prosiť </w:t>
      </w:r>
      <w:r w:rsidR="00CC5196" w:rsidRPr="00154D41">
        <w:rPr>
          <w:rFonts w:eastAsia="Times New Roman" w:cs="Times New Roman"/>
          <w:b/>
          <w:bCs/>
          <w:color w:val="0070C0"/>
          <w:sz w:val="30"/>
          <w:szCs w:val="30"/>
          <w:lang w:eastAsia="sk-SK"/>
        </w:rPr>
        <w:t>H</w:t>
      </w:r>
      <w:r w:rsidR="00E32D9A" w:rsidRPr="00154D41">
        <w:rPr>
          <w:rFonts w:eastAsia="Times New Roman" w:cs="Times New Roman"/>
          <w:b/>
          <w:bCs/>
          <w:color w:val="0070C0"/>
          <w:sz w:val="30"/>
          <w:szCs w:val="30"/>
          <w:lang w:eastAsia="sk-SK"/>
        </w:rPr>
        <w:t>o o pomoc.</w:t>
      </w:r>
      <w:r w:rsidR="00E32D9A" w:rsidRPr="00BC7400">
        <w:rPr>
          <w:rFonts w:eastAsia="Times New Roman" w:cs="Times New Roman"/>
          <w:sz w:val="30"/>
          <w:szCs w:val="30"/>
          <w:lang w:eastAsia="sk-SK"/>
        </w:rPr>
        <w:t xml:space="preserve"> Kto len verí, že Boh existuje, </w:t>
      </w:r>
      <w:r w:rsidR="00CC5196" w:rsidRPr="00BC7400">
        <w:rPr>
          <w:rFonts w:eastAsia="Times New Roman" w:cs="Times New Roman"/>
          <w:sz w:val="30"/>
          <w:szCs w:val="30"/>
          <w:lang w:eastAsia="sk-SK"/>
        </w:rPr>
        <w:t xml:space="preserve">ešte </w:t>
      </w:r>
      <w:r w:rsidR="00E32D9A" w:rsidRPr="00BC7400">
        <w:rPr>
          <w:rFonts w:eastAsia="Times New Roman" w:cs="Times New Roman"/>
          <w:sz w:val="30"/>
          <w:szCs w:val="30"/>
          <w:lang w:eastAsia="sk-SK"/>
        </w:rPr>
        <w:t>nie je kresťan</w:t>
      </w:r>
      <w:r w:rsidR="000D7A6B">
        <w:rPr>
          <w:rFonts w:eastAsia="Times New Roman" w:cs="Times New Roman"/>
          <w:sz w:val="30"/>
          <w:szCs w:val="30"/>
          <w:lang w:eastAsia="sk-SK"/>
        </w:rPr>
        <w:t xml:space="preserve"> (por. </w:t>
      </w:r>
      <w:proofErr w:type="spellStart"/>
      <w:r w:rsidR="000D7A6B">
        <w:rPr>
          <w:rFonts w:eastAsia="Times New Roman" w:cs="Times New Roman"/>
          <w:sz w:val="30"/>
          <w:szCs w:val="30"/>
          <w:lang w:eastAsia="sk-SK"/>
        </w:rPr>
        <w:t>Jk</w:t>
      </w:r>
      <w:proofErr w:type="spellEnd"/>
      <w:r w:rsidR="000D7A6B">
        <w:rPr>
          <w:rFonts w:eastAsia="Times New Roman" w:cs="Times New Roman"/>
          <w:sz w:val="30"/>
          <w:szCs w:val="30"/>
          <w:lang w:eastAsia="sk-SK"/>
        </w:rPr>
        <w:t xml:space="preserve"> 2, 19)</w:t>
      </w:r>
      <w:r w:rsidR="00CC5196" w:rsidRPr="00BC7400">
        <w:rPr>
          <w:rFonts w:eastAsia="Times New Roman" w:cs="Times New Roman"/>
          <w:sz w:val="30"/>
          <w:szCs w:val="30"/>
          <w:lang w:eastAsia="sk-SK"/>
        </w:rPr>
        <w:t>. Kto však p</w:t>
      </w:r>
      <w:r w:rsidR="00E32D9A" w:rsidRPr="00BC7400">
        <w:rPr>
          <w:rFonts w:eastAsia="Times New Roman" w:cs="Times New Roman"/>
          <w:sz w:val="30"/>
          <w:szCs w:val="30"/>
          <w:lang w:eastAsia="sk-SK"/>
        </w:rPr>
        <w:t xml:space="preserve">rosí Boha o pomoc, o záchranu z hriechu, </w:t>
      </w:r>
      <w:r w:rsidR="000D7A6B">
        <w:rPr>
          <w:rFonts w:eastAsia="Times New Roman" w:cs="Times New Roman"/>
          <w:sz w:val="30"/>
          <w:szCs w:val="30"/>
          <w:lang w:eastAsia="sk-SK"/>
        </w:rPr>
        <w:t>okús</w:t>
      </w:r>
      <w:r w:rsidR="00E32D9A" w:rsidRPr="00BC7400">
        <w:rPr>
          <w:rFonts w:eastAsia="Times New Roman" w:cs="Times New Roman"/>
          <w:sz w:val="30"/>
          <w:szCs w:val="30"/>
          <w:lang w:eastAsia="sk-SK"/>
        </w:rPr>
        <w:t xml:space="preserve">i, že mu Boh pomáha. Tak ako kedysi Boh vyviedol </w:t>
      </w:r>
      <w:proofErr w:type="spellStart"/>
      <w:r w:rsidR="00E32D9A" w:rsidRPr="00BC7400">
        <w:rPr>
          <w:rFonts w:eastAsia="Times New Roman" w:cs="Times New Roman"/>
          <w:sz w:val="30"/>
          <w:szCs w:val="30"/>
          <w:lang w:eastAsia="sk-SK"/>
        </w:rPr>
        <w:t>Izrael</w:t>
      </w:r>
      <w:r w:rsidR="00154D41">
        <w:rPr>
          <w:rFonts w:eastAsia="Times New Roman" w:cs="Times New Roman"/>
          <w:sz w:val="30"/>
          <w:szCs w:val="30"/>
          <w:lang w:eastAsia="sk-SK"/>
        </w:rPr>
        <w:t>c</w:t>
      </w:r>
      <w:r w:rsidR="00E32D9A" w:rsidRPr="00BC7400">
        <w:rPr>
          <w:rFonts w:eastAsia="Times New Roman" w:cs="Times New Roman"/>
          <w:sz w:val="30"/>
          <w:szCs w:val="30"/>
          <w:lang w:eastAsia="sk-SK"/>
        </w:rPr>
        <w:t>ov</w:t>
      </w:r>
      <w:proofErr w:type="spellEnd"/>
      <w:r w:rsidR="00E32D9A" w:rsidRPr="00BC7400">
        <w:rPr>
          <w:rFonts w:eastAsia="Times New Roman" w:cs="Times New Roman"/>
          <w:sz w:val="30"/>
          <w:szCs w:val="30"/>
          <w:lang w:eastAsia="sk-SK"/>
        </w:rPr>
        <w:t xml:space="preserve"> z egyptského otroctva a priviedol ich do nádhernej zasľúbenej krajiny, tak Boh </w:t>
      </w:r>
      <w:r w:rsidRPr="00BC7400">
        <w:rPr>
          <w:rFonts w:eastAsia="Times New Roman" w:cs="Times New Roman"/>
          <w:sz w:val="30"/>
          <w:szCs w:val="30"/>
          <w:lang w:eastAsia="sk-SK"/>
        </w:rPr>
        <w:t xml:space="preserve">v Kristovi </w:t>
      </w:r>
      <w:r w:rsidR="00E32D9A" w:rsidRPr="00BC7400">
        <w:rPr>
          <w:rFonts w:eastAsia="Times New Roman" w:cs="Times New Roman"/>
          <w:sz w:val="30"/>
          <w:szCs w:val="30"/>
          <w:lang w:eastAsia="sk-SK"/>
        </w:rPr>
        <w:t xml:space="preserve">vyvedie z temnoty tohto sveta do svetla svojho večného kráľovstva každého, kto </w:t>
      </w:r>
      <w:r w:rsidRPr="00BC7400">
        <w:rPr>
          <w:rFonts w:eastAsia="Times New Roman" w:cs="Times New Roman"/>
          <w:sz w:val="30"/>
          <w:szCs w:val="30"/>
          <w:lang w:eastAsia="sk-SK"/>
        </w:rPr>
        <w:t>H</w:t>
      </w:r>
      <w:r w:rsidR="00E32D9A" w:rsidRPr="00BC7400">
        <w:rPr>
          <w:rFonts w:eastAsia="Times New Roman" w:cs="Times New Roman"/>
          <w:sz w:val="30"/>
          <w:szCs w:val="30"/>
          <w:lang w:eastAsia="sk-SK"/>
        </w:rPr>
        <w:t xml:space="preserve">o zo srdca vzýva. Amen. </w:t>
      </w:r>
    </w:p>
    <w:p w14:paraId="694CEF0D" w14:textId="76FA17C4" w:rsidR="005B08F1" w:rsidRPr="000D7A6B" w:rsidRDefault="00EA0A8A" w:rsidP="00BC740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sz w:val="20"/>
          <w:szCs w:val="20"/>
          <w:lang w:eastAsia="sk-SK"/>
        </w:rPr>
      </w:pPr>
      <w:r w:rsidRPr="000D7A6B">
        <w:rPr>
          <w:rFonts w:eastAsia="Times New Roman" w:cs="Times New Roman"/>
          <w:sz w:val="20"/>
          <w:szCs w:val="20"/>
          <w:lang w:eastAsia="sk-SK"/>
        </w:rPr>
        <w:t xml:space="preserve">Použitím myšlienok </w:t>
      </w:r>
      <w:r w:rsidR="00E32D9A" w:rsidRPr="000D7A6B">
        <w:rPr>
          <w:rFonts w:eastAsia="Times New Roman" w:cs="Times New Roman"/>
          <w:sz w:val="20"/>
          <w:szCs w:val="20"/>
          <w:lang w:eastAsia="sk-SK"/>
        </w:rPr>
        <w:t xml:space="preserve">M. </w:t>
      </w:r>
      <w:proofErr w:type="spellStart"/>
      <w:r w:rsidR="00E32D9A" w:rsidRPr="000D7A6B">
        <w:rPr>
          <w:rFonts w:eastAsia="Times New Roman" w:cs="Times New Roman"/>
          <w:sz w:val="20"/>
          <w:szCs w:val="20"/>
          <w:lang w:eastAsia="sk-SK"/>
        </w:rPr>
        <w:t>Krieser</w:t>
      </w:r>
      <w:r w:rsidRPr="000D7A6B">
        <w:rPr>
          <w:rFonts w:eastAsia="Times New Roman" w:cs="Times New Roman"/>
          <w:sz w:val="20"/>
          <w:szCs w:val="20"/>
          <w:lang w:eastAsia="sk-SK"/>
        </w:rPr>
        <w:t>a</w:t>
      </w:r>
      <w:proofErr w:type="spellEnd"/>
      <w:r w:rsidRPr="000D7A6B">
        <w:rPr>
          <w:rFonts w:eastAsia="Times New Roman" w:cs="Times New Roman"/>
          <w:sz w:val="20"/>
          <w:szCs w:val="20"/>
          <w:lang w:eastAsia="sk-SK"/>
        </w:rPr>
        <w:t xml:space="preserve">: </w:t>
      </w:r>
      <w:r w:rsidRPr="000D7A6B">
        <w:rPr>
          <w:rFonts w:eastAsia="Times New Roman" w:cs="Times New Roman"/>
          <w:b/>
          <w:bCs/>
          <w:color w:val="7030A0"/>
          <w:sz w:val="20"/>
          <w:szCs w:val="20"/>
          <w:lang w:eastAsia="sk-SK"/>
        </w:rPr>
        <w:t xml:space="preserve">Martin </w:t>
      </w:r>
      <w:proofErr w:type="spellStart"/>
      <w:r w:rsidRPr="000D7A6B">
        <w:rPr>
          <w:rFonts w:eastAsia="Times New Roman" w:cs="Times New Roman"/>
          <w:b/>
          <w:bCs/>
          <w:color w:val="7030A0"/>
          <w:sz w:val="20"/>
          <w:szCs w:val="20"/>
          <w:lang w:eastAsia="sk-SK"/>
        </w:rPr>
        <w:t>Šefranko</w:t>
      </w:r>
      <w:proofErr w:type="spellEnd"/>
      <w:r w:rsidRPr="000D7A6B">
        <w:rPr>
          <w:rFonts w:eastAsia="Times New Roman" w:cs="Times New Roman"/>
          <w:b/>
          <w:bCs/>
          <w:color w:val="7030A0"/>
          <w:sz w:val="20"/>
          <w:szCs w:val="20"/>
          <w:lang w:eastAsia="sk-SK"/>
        </w:rPr>
        <w:t>, evanjelický  a. v.  farár</w:t>
      </w:r>
    </w:p>
    <w:sectPr w:rsidR="005B08F1" w:rsidRPr="000D7A6B" w:rsidSect="005756CC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C7B"/>
    <w:rsid w:val="000D7A6B"/>
    <w:rsid w:val="00154D41"/>
    <w:rsid w:val="003E7F1A"/>
    <w:rsid w:val="004C44BF"/>
    <w:rsid w:val="004E6879"/>
    <w:rsid w:val="005756CC"/>
    <w:rsid w:val="005B08F1"/>
    <w:rsid w:val="005C475D"/>
    <w:rsid w:val="00601961"/>
    <w:rsid w:val="006B4C7B"/>
    <w:rsid w:val="0075501B"/>
    <w:rsid w:val="00782F7E"/>
    <w:rsid w:val="007F7AE2"/>
    <w:rsid w:val="008022EE"/>
    <w:rsid w:val="00911B49"/>
    <w:rsid w:val="00945CBF"/>
    <w:rsid w:val="009D7E96"/>
    <w:rsid w:val="00AB6D78"/>
    <w:rsid w:val="00B064A0"/>
    <w:rsid w:val="00BC7400"/>
    <w:rsid w:val="00C80462"/>
    <w:rsid w:val="00CB4DC1"/>
    <w:rsid w:val="00CC5196"/>
    <w:rsid w:val="00E02863"/>
    <w:rsid w:val="00E13B6B"/>
    <w:rsid w:val="00E32D9A"/>
    <w:rsid w:val="00EA0A8A"/>
    <w:rsid w:val="00EC4325"/>
    <w:rsid w:val="00EE57FF"/>
    <w:rsid w:val="00F14738"/>
    <w:rsid w:val="00F67F34"/>
    <w:rsid w:val="00FA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826E0"/>
  <w15:chartTrackingRefBased/>
  <w15:docId w15:val="{9DC9A171-C475-42D3-8BA4-50E13B10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45CB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67F34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9D7E96"/>
    <w:pPr>
      <w:ind w:left="720"/>
      <w:contextualSpacing/>
    </w:pPr>
  </w:style>
  <w:style w:type="character" w:customStyle="1" w:styleId="verse-item">
    <w:name w:val="verse-item"/>
    <w:basedOn w:val="Predvolenpsmoodseku"/>
    <w:rsid w:val="007F7AE2"/>
  </w:style>
  <w:style w:type="character" w:customStyle="1" w:styleId="verse-container">
    <w:name w:val="verse-container"/>
    <w:basedOn w:val="Predvolenpsmoodseku"/>
    <w:rsid w:val="007F7AE2"/>
  </w:style>
  <w:style w:type="character" w:customStyle="1" w:styleId="verse-number">
    <w:name w:val="verse-number"/>
    <w:basedOn w:val="Predvolenpsmoodseku"/>
    <w:rsid w:val="007F7AE2"/>
  </w:style>
  <w:style w:type="character" w:customStyle="1" w:styleId="verse-item-text">
    <w:name w:val="verse-item-text"/>
    <w:basedOn w:val="Predvolenpsmoodseku"/>
    <w:rsid w:val="007F7AE2"/>
  </w:style>
  <w:style w:type="paragraph" w:styleId="Textbubliny">
    <w:name w:val="Balloon Text"/>
    <w:basedOn w:val="Normlny"/>
    <w:link w:val="TextbublinyChar"/>
    <w:uiPriority w:val="99"/>
    <w:semiHidden/>
    <w:unhideWhenUsed/>
    <w:rsid w:val="004C4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4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edigtkasten.de/B01.ht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25</cp:revision>
  <cp:lastPrinted>2023-01-28T19:41:00Z</cp:lastPrinted>
  <dcterms:created xsi:type="dcterms:W3CDTF">2023-01-21T14:57:00Z</dcterms:created>
  <dcterms:modified xsi:type="dcterms:W3CDTF">2023-01-28T19:48:00Z</dcterms:modified>
</cp:coreProperties>
</file>