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BC7E" w14:textId="6B4D58A3" w:rsidR="00D1558E" w:rsidRPr="00D1558E" w:rsidRDefault="00D1558E" w:rsidP="00D1558E">
      <w:pPr>
        <w:spacing w:after="0" w:line="240" w:lineRule="auto"/>
        <w:jc w:val="both"/>
        <w:rPr>
          <w:rFonts w:eastAsia="Times New Roman" w:cs="Times New Roman"/>
          <w:b/>
          <w:bCs/>
          <w:color w:val="0070C0"/>
          <w:lang w:val="fr-CH" w:eastAsia="sk-SK"/>
        </w:rPr>
      </w:pPr>
      <w:bookmarkStart w:id="0" w:name="_Hlk90575431"/>
      <w:r w:rsidRPr="00D1558E">
        <w:rPr>
          <w:rFonts w:eastAsia="Times New Roman" w:cs="Albertus Medium"/>
          <w:bCs/>
          <w:lang w:eastAsia="sk-SK"/>
        </w:rPr>
        <w:t xml:space="preserve">Kázeň z ev. </w:t>
      </w:r>
      <w:proofErr w:type="spellStart"/>
      <w:r w:rsidRPr="00D1558E">
        <w:rPr>
          <w:rFonts w:eastAsia="Times New Roman" w:cs="Albertus Medium"/>
          <w:bCs/>
          <w:lang w:eastAsia="sk-SK"/>
        </w:rPr>
        <w:t>Sl</w:t>
      </w:r>
      <w:proofErr w:type="spellEnd"/>
      <w:r w:rsidRPr="00D1558E">
        <w:rPr>
          <w:rFonts w:eastAsia="Times New Roman" w:cs="Albertus Medium"/>
          <w:bCs/>
          <w:lang w:eastAsia="sk-SK"/>
        </w:rPr>
        <w:t>. Božích v Bratislave (Lamač s VP/</w:t>
      </w:r>
      <w:r w:rsidRPr="00D1558E">
        <w:rPr>
          <w:rFonts w:eastAsia="Times New Roman" w:cs="Albertus Medium"/>
          <w:b/>
          <w:lang w:eastAsia="sk-SK"/>
        </w:rPr>
        <w:t>NK</w:t>
      </w:r>
      <w:r w:rsidRPr="00D1558E">
        <w:rPr>
          <w:rFonts w:eastAsia="Times New Roman" w:cs="Albertus Medium"/>
          <w:bCs/>
          <w:lang w:eastAsia="sk-SK"/>
        </w:rPr>
        <w:t xml:space="preserve">), </w:t>
      </w:r>
      <w:r>
        <w:rPr>
          <w:rFonts w:eastAsia="Times New Roman" w:cs="Albertus Medium"/>
          <w:b/>
          <w:smallCaps/>
          <w:lang w:eastAsia="sk-SK"/>
        </w:rPr>
        <w:t>12</w:t>
      </w:r>
      <w:r w:rsidRPr="00D1558E">
        <w:rPr>
          <w:rFonts w:eastAsia="Times New Roman" w:cs="Albertus Medium"/>
          <w:b/>
          <w:smallCaps/>
          <w:lang w:eastAsia="sk-SK"/>
        </w:rPr>
        <w:t>.</w:t>
      </w:r>
      <w:r>
        <w:rPr>
          <w:rFonts w:eastAsia="Times New Roman" w:cs="Albertus Medium"/>
          <w:b/>
          <w:smallCaps/>
          <w:lang w:eastAsia="sk-SK"/>
        </w:rPr>
        <w:t>2</w:t>
      </w:r>
      <w:r w:rsidRPr="00D1558E">
        <w:rPr>
          <w:rFonts w:eastAsia="Times New Roman" w:cs="Albertus Medium"/>
          <w:b/>
          <w:lang w:eastAsia="sk-SK"/>
        </w:rPr>
        <w:t>.2023</w:t>
      </w:r>
      <w:r w:rsidRPr="00D1558E">
        <w:rPr>
          <w:rFonts w:eastAsia="Times New Roman" w:cs="Albertus Medium"/>
          <w:bCs/>
          <w:lang w:eastAsia="sk-SK"/>
        </w:rPr>
        <w:t>, 10.00/</w:t>
      </w:r>
      <w:r w:rsidRPr="00D1558E">
        <w:rPr>
          <w:rFonts w:eastAsia="Times New Roman" w:cs="Albertus Medium"/>
          <w:b/>
          <w:lang w:eastAsia="sk-SK"/>
        </w:rPr>
        <w:t xml:space="preserve">18.00,  </w:t>
      </w:r>
      <w:r>
        <w:rPr>
          <w:rFonts w:eastAsia="Times New Roman" w:cs="Albertus Medium"/>
          <w:b/>
          <w:lang w:eastAsia="sk-SK"/>
        </w:rPr>
        <w:t>N</w:t>
      </w:r>
      <w:r w:rsidRPr="00D1558E">
        <w:rPr>
          <w:rFonts w:eastAsia="Times New Roman" w:cs="Albertus Medium"/>
          <w:b/>
          <w:lang w:eastAsia="sk-SK"/>
        </w:rPr>
        <w:t xml:space="preserve">edeľa po </w:t>
      </w:r>
      <w:r>
        <w:rPr>
          <w:rFonts w:eastAsia="Times New Roman" w:cs="Albertus Medium"/>
          <w:b/>
          <w:lang w:eastAsia="sk-SK"/>
        </w:rPr>
        <w:t>Deviatniku</w:t>
      </w:r>
      <w:r w:rsidRPr="00D1558E">
        <w:rPr>
          <w:rFonts w:eastAsia="Times New Roman" w:cs="Albertus Medium"/>
          <w:b/>
          <w:lang w:eastAsia="sk-SK"/>
        </w:rPr>
        <w:t xml:space="preserve">; </w:t>
      </w:r>
      <w:r w:rsidRPr="00D1558E">
        <w:rPr>
          <w:rFonts w:eastAsia="Times New Roman" w:cs="Albertus Medium"/>
          <w:lang w:eastAsia="sk-SK"/>
        </w:rPr>
        <w:t xml:space="preserve">ES: </w:t>
      </w:r>
      <w:r>
        <w:rPr>
          <w:rFonts w:eastAsia="Times New Roman" w:cs="Albertus Medium"/>
          <w:lang w:eastAsia="sk-SK"/>
        </w:rPr>
        <w:t>210</w:t>
      </w:r>
      <w:r w:rsidRPr="00D1558E">
        <w:rPr>
          <w:rFonts w:eastAsia="Times New Roman" w:cs="Albertus Medium"/>
          <w:lang w:eastAsia="sk-SK"/>
        </w:rPr>
        <w:t xml:space="preserve">, </w:t>
      </w:r>
      <w:r>
        <w:rPr>
          <w:rFonts w:eastAsia="Times New Roman" w:cs="Albertus Medium"/>
          <w:lang w:eastAsia="sk-SK"/>
        </w:rPr>
        <w:t>282</w:t>
      </w:r>
      <w:r w:rsidRPr="00D1558E">
        <w:rPr>
          <w:rFonts w:eastAsia="Times New Roman" w:cs="Albertus Medium"/>
          <w:lang w:eastAsia="sk-SK"/>
        </w:rPr>
        <w:t xml:space="preserve">, </w:t>
      </w:r>
      <w:r>
        <w:rPr>
          <w:rFonts w:eastAsia="Times New Roman" w:cs="Albertus Medium"/>
          <w:lang w:eastAsia="sk-SK"/>
        </w:rPr>
        <w:t>284</w:t>
      </w:r>
      <w:r w:rsidRPr="00D1558E">
        <w:rPr>
          <w:rFonts w:eastAsia="Times New Roman" w:cs="Albertus Medium"/>
          <w:lang w:eastAsia="sk-SK"/>
        </w:rPr>
        <w:t>,</w:t>
      </w:r>
      <w:r w:rsidRPr="00D1558E">
        <w:rPr>
          <w:rFonts w:eastAsia="Times New Roman" w:cs="Albertus Medium"/>
          <w:b/>
          <w:bCs/>
          <w:lang w:eastAsia="sk-SK"/>
        </w:rPr>
        <w:t xml:space="preserve"> A </w:t>
      </w:r>
      <w:r>
        <w:rPr>
          <w:rFonts w:eastAsia="Times New Roman" w:cs="Albertus Medium"/>
          <w:b/>
          <w:bCs/>
          <w:lang w:eastAsia="sk-SK"/>
        </w:rPr>
        <w:t>89</w:t>
      </w:r>
      <w:r w:rsidRPr="00D1558E">
        <w:rPr>
          <w:rFonts w:eastAsia="Times New Roman" w:cs="Albertus Medium"/>
          <w:lang w:eastAsia="sk-SK"/>
        </w:rPr>
        <w:t xml:space="preserve">, </w:t>
      </w:r>
      <w:r w:rsidRPr="00D1558E">
        <w:rPr>
          <w:rFonts w:eastAsia="Times New Roman" w:cs="Arial Narrow"/>
          <w:bCs/>
          <w:lang w:eastAsia="sk-SK"/>
        </w:rPr>
        <w:t xml:space="preserve"> Žalm 1</w:t>
      </w:r>
      <w:r>
        <w:rPr>
          <w:rFonts w:eastAsia="Times New Roman" w:cs="Arial Narrow"/>
          <w:bCs/>
          <w:lang w:eastAsia="sk-SK"/>
        </w:rPr>
        <w:t xml:space="preserve">19, 89 – 96 </w:t>
      </w:r>
      <w:r w:rsidRPr="00D1558E">
        <w:rPr>
          <w:rFonts w:eastAsia="Times New Roman" w:cs="Arial Narrow"/>
          <w:bCs/>
          <w:lang w:eastAsia="sk-SK"/>
        </w:rPr>
        <w:t xml:space="preserve"> </w:t>
      </w:r>
      <w:r w:rsidRPr="00D1558E">
        <w:rPr>
          <w:rFonts w:eastAsia="Times New Roman" w:cs="Times New Roman"/>
          <w:b/>
          <w:bCs/>
          <w:color w:val="0070C0"/>
          <w:lang w:val="fr-CH" w:eastAsia="sk-SK"/>
        </w:rPr>
        <w:t xml:space="preserve"> </w:t>
      </w:r>
    </w:p>
    <w:bookmarkEnd w:id="0"/>
    <w:p w14:paraId="7DA52F49" w14:textId="77BEA00A" w:rsidR="00D1558E" w:rsidRPr="00404A2E" w:rsidRDefault="00D1558E" w:rsidP="00D1558E">
      <w:pPr>
        <w:shd w:val="clear" w:color="auto" w:fill="FFFFFF"/>
        <w:spacing w:after="0" w:line="240" w:lineRule="auto"/>
        <w:jc w:val="both"/>
        <w:rPr>
          <w:i/>
          <w:iCs/>
          <w:sz w:val="27"/>
          <w:szCs w:val="27"/>
        </w:rPr>
      </w:pPr>
      <w:r w:rsidRPr="00404A2E">
        <w:rPr>
          <w:b/>
          <w:bCs/>
          <w:color w:val="7030A0"/>
          <w:sz w:val="27"/>
          <w:szCs w:val="27"/>
          <w:u w:val="single"/>
        </w:rPr>
        <w:t>Izaiáš 55, 10 – 11</w:t>
      </w:r>
      <w:r w:rsidRPr="00404A2E">
        <w:rPr>
          <w:sz w:val="27"/>
          <w:szCs w:val="27"/>
        </w:rPr>
        <w:t>:</w:t>
      </w:r>
      <w:r w:rsidRPr="00404A2E">
        <w:rPr>
          <w:b/>
          <w:bCs/>
          <w:sz w:val="27"/>
          <w:szCs w:val="27"/>
        </w:rPr>
        <w:t xml:space="preserve"> </w:t>
      </w:r>
      <w:r w:rsidRPr="00404A2E">
        <w:rPr>
          <w:i/>
          <w:iCs/>
          <w:sz w:val="27"/>
          <w:szCs w:val="27"/>
        </w:rPr>
        <w:t>„</w:t>
      </w:r>
      <w:r w:rsidR="005B5925" w:rsidRPr="00404A2E">
        <w:rPr>
          <w:rStyle w:val="verse-number"/>
          <w:b/>
          <w:bCs/>
          <w:i/>
          <w:iCs/>
          <w:sz w:val="27"/>
          <w:szCs w:val="27"/>
          <w:shd w:val="clear" w:color="auto" w:fill="FFFFFF"/>
          <w:vertAlign w:val="superscript"/>
        </w:rPr>
        <w:t>10</w:t>
      </w:r>
      <w:r w:rsidR="005B5925" w:rsidRPr="00404A2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5B5925" w:rsidRPr="00404A2E">
        <w:rPr>
          <w:rStyle w:val="verse-item-text"/>
          <w:i/>
          <w:iCs/>
          <w:sz w:val="27"/>
          <w:szCs w:val="27"/>
          <w:shd w:val="clear" w:color="auto" w:fill="FFFFFF"/>
        </w:rPr>
        <w:t>Lebo ako dážď a sneh padá z neba, a nevracia sa tam, ale napája zem, robí ju plodnou, úrodnou a dáva semeno rozsievačovi a jediacemu chlieb,</w:t>
      </w:r>
      <w:r w:rsidR="005B5925" w:rsidRPr="00404A2E">
        <w:rPr>
          <w:rStyle w:val="verse-item"/>
          <w:i/>
          <w:iCs/>
          <w:sz w:val="27"/>
          <w:szCs w:val="27"/>
          <w:shd w:val="clear" w:color="auto" w:fill="FFFFFF"/>
        </w:rPr>
        <w:t> </w:t>
      </w:r>
      <w:r w:rsidR="005B5925" w:rsidRPr="00404A2E">
        <w:rPr>
          <w:rStyle w:val="verse-number"/>
          <w:b/>
          <w:bCs/>
          <w:i/>
          <w:iCs/>
          <w:sz w:val="27"/>
          <w:szCs w:val="27"/>
          <w:shd w:val="clear" w:color="auto" w:fill="FFFFFF"/>
          <w:vertAlign w:val="superscript"/>
        </w:rPr>
        <w:t>11</w:t>
      </w:r>
      <w:r w:rsidR="005B5925" w:rsidRPr="00404A2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5B5925" w:rsidRPr="00404A2E">
        <w:rPr>
          <w:rStyle w:val="verse-item-text"/>
          <w:i/>
          <w:iCs/>
          <w:sz w:val="27"/>
          <w:szCs w:val="27"/>
          <w:shd w:val="clear" w:color="auto" w:fill="FFFFFF"/>
        </w:rPr>
        <w:t>tak bude moje slovo, ktoré vychádza z mojich úst: nenavráti sa ku mne prázdne, ale vykoná, čo sa mne páči, úspešne spraví, na čo ho posielam</w:t>
      </w:r>
      <w:r w:rsidRPr="00404A2E">
        <w:rPr>
          <w:rFonts w:eastAsia="Times New Roman" w:cs="Arial"/>
          <w:i/>
          <w:iCs/>
          <w:sz w:val="27"/>
          <w:szCs w:val="27"/>
          <w:lang w:eastAsia="sk-SK"/>
        </w:rPr>
        <w:t>.</w:t>
      </w:r>
      <w:r w:rsidRPr="00404A2E">
        <w:rPr>
          <w:i/>
          <w:iCs/>
          <w:sz w:val="27"/>
          <w:szCs w:val="27"/>
        </w:rPr>
        <w:t>“</w:t>
      </w:r>
    </w:p>
    <w:p w14:paraId="6EC01325" w14:textId="77777777" w:rsidR="00A53747" w:rsidRDefault="00A53747" w:rsidP="00D1558E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2CF67556" w14:textId="01247599" w:rsidR="00D1558E" w:rsidRPr="00404A2E" w:rsidRDefault="00D1558E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b/>
          <w:bCs/>
          <w:sz w:val="27"/>
          <w:szCs w:val="27"/>
        </w:rPr>
        <w:t>Milí bratia, milé sestry!</w:t>
      </w:r>
    </w:p>
    <w:p w14:paraId="26339901" w14:textId="6DF9BA0C" w:rsidR="00F261D8" w:rsidRPr="00404A2E" w:rsidRDefault="0061399B" w:rsidP="00D1558E">
      <w:pPr>
        <w:spacing w:after="0" w:line="240" w:lineRule="auto"/>
        <w:jc w:val="both"/>
        <w:rPr>
          <w:sz w:val="27"/>
          <w:szCs w:val="27"/>
        </w:rPr>
      </w:pPr>
      <w:bookmarkStart w:id="1" w:name="_Hlk122705840"/>
      <w:r w:rsidRPr="00404A2E">
        <w:rPr>
          <w:sz w:val="27"/>
          <w:szCs w:val="27"/>
        </w:rPr>
        <w:t>Tu, u nás</w:t>
      </w:r>
      <w:r w:rsidR="00F261D8" w:rsidRPr="00404A2E">
        <w:rPr>
          <w:sz w:val="27"/>
          <w:szCs w:val="27"/>
        </w:rPr>
        <w:t xml:space="preserve"> v Bratislave,  sneh nepadá často, no ak sa to aj udeje, </w:t>
      </w:r>
      <w:r w:rsidR="00F261D8" w:rsidRPr="00404A2E">
        <w:rPr>
          <w:b/>
          <w:bCs/>
          <w:sz w:val="27"/>
          <w:szCs w:val="27"/>
        </w:rPr>
        <w:t>kto by počas chladu a padajúcich snehových vločiek myslel na</w:t>
      </w:r>
      <w:r w:rsidR="001F167E" w:rsidRPr="00404A2E">
        <w:rPr>
          <w:b/>
          <w:bCs/>
          <w:sz w:val="27"/>
          <w:szCs w:val="27"/>
        </w:rPr>
        <w:t xml:space="preserve"> leto – na </w:t>
      </w:r>
      <w:r w:rsidR="00F261D8" w:rsidRPr="00404A2E">
        <w:rPr>
          <w:b/>
          <w:bCs/>
          <w:sz w:val="27"/>
          <w:szCs w:val="27"/>
        </w:rPr>
        <w:t>žatvu</w:t>
      </w:r>
      <w:r w:rsidRPr="00404A2E">
        <w:rPr>
          <w:b/>
          <w:bCs/>
          <w:sz w:val="27"/>
          <w:szCs w:val="27"/>
        </w:rPr>
        <w:t>?</w:t>
      </w:r>
      <w:r w:rsidR="00F261D8" w:rsidRPr="00404A2E">
        <w:rPr>
          <w:sz w:val="27"/>
          <w:szCs w:val="27"/>
        </w:rPr>
        <w:t xml:space="preserve"> </w:t>
      </w:r>
      <w:r w:rsidRPr="00404A2E">
        <w:rPr>
          <w:sz w:val="27"/>
          <w:szCs w:val="27"/>
        </w:rPr>
        <w:t>P</w:t>
      </w:r>
      <w:r w:rsidR="00F261D8" w:rsidRPr="00404A2E">
        <w:rPr>
          <w:sz w:val="27"/>
          <w:szCs w:val="27"/>
        </w:rPr>
        <w:t xml:space="preserve">očas zimných </w:t>
      </w:r>
      <w:r w:rsidRPr="00404A2E">
        <w:rPr>
          <w:sz w:val="27"/>
          <w:szCs w:val="27"/>
        </w:rPr>
        <w:t xml:space="preserve">sychravých </w:t>
      </w:r>
      <w:r w:rsidR="00F261D8" w:rsidRPr="00404A2E">
        <w:rPr>
          <w:sz w:val="27"/>
          <w:szCs w:val="27"/>
        </w:rPr>
        <w:t xml:space="preserve">mesiacov </w:t>
      </w:r>
      <w:r w:rsidRPr="00404A2E">
        <w:rPr>
          <w:sz w:val="27"/>
          <w:szCs w:val="27"/>
        </w:rPr>
        <w:t xml:space="preserve">sotva komu príde </w:t>
      </w:r>
      <w:r w:rsidR="00F261D8" w:rsidRPr="00404A2E">
        <w:rPr>
          <w:sz w:val="27"/>
          <w:szCs w:val="27"/>
        </w:rPr>
        <w:t>na myseľ  dozrievajúca úroda</w:t>
      </w:r>
      <w:r w:rsidRPr="00404A2E">
        <w:rPr>
          <w:sz w:val="27"/>
          <w:szCs w:val="27"/>
        </w:rPr>
        <w:t>,</w:t>
      </w:r>
      <w:r w:rsidR="00F261D8" w:rsidRPr="00404A2E">
        <w:rPr>
          <w:sz w:val="27"/>
          <w:szCs w:val="27"/>
        </w:rPr>
        <w:t xml:space="preserve"> ňou ozdobený oltár, ako býva </w:t>
      </w:r>
      <w:r w:rsidRPr="00404A2E">
        <w:rPr>
          <w:sz w:val="27"/>
          <w:szCs w:val="27"/>
        </w:rPr>
        <w:t>z</w:t>
      </w:r>
      <w:r w:rsidR="00F261D8" w:rsidRPr="00404A2E">
        <w:rPr>
          <w:sz w:val="27"/>
          <w:szCs w:val="27"/>
        </w:rPr>
        <w:t>v</w:t>
      </w:r>
      <w:r w:rsidRPr="00404A2E">
        <w:rPr>
          <w:sz w:val="27"/>
          <w:szCs w:val="27"/>
        </w:rPr>
        <w:t>ykom v</w:t>
      </w:r>
      <w:r w:rsidR="00F261D8" w:rsidRPr="00404A2E">
        <w:rPr>
          <w:sz w:val="27"/>
          <w:szCs w:val="27"/>
        </w:rPr>
        <w:t xml:space="preserve">o sviatok Poďakovania za úrody zeme. </w:t>
      </w:r>
    </w:p>
    <w:p w14:paraId="18ECCD16" w14:textId="77777777" w:rsidR="00F261D8" w:rsidRPr="00404A2E" w:rsidRDefault="00F261D8" w:rsidP="00D1558E">
      <w:pPr>
        <w:spacing w:after="0" w:line="240" w:lineRule="auto"/>
        <w:jc w:val="both"/>
        <w:rPr>
          <w:sz w:val="27"/>
          <w:szCs w:val="27"/>
        </w:rPr>
      </w:pPr>
    </w:p>
    <w:p w14:paraId="5399FA94" w14:textId="74AB6C5E" w:rsidR="00F261D8" w:rsidRPr="00404A2E" w:rsidRDefault="00F261D8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Je to tak, že </w:t>
      </w:r>
      <w:r w:rsidRPr="00404A2E">
        <w:rPr>
          <w:b/>
          <w:bCs/>
          <w:sz w:val="27"/>
          <w:szCs w:val="27"/>
        </w:rPr>
        <w:t>naše uvažovanie je spravidla krátkodobé</w:t>
      </w:r>
      <w:r w:rsidR="0061399B" w:rsidRPr="00404A2E">
        <w:rPr>
          <w:sz w:val="27"/>
          <w:szCs w:val="27"/>
        </w:rPr>
        <w:t>, na</w:t>
      </w:r>
      <w:r w:rsidRPr="00404A2E">
        <w:rPr>
          <w:sz w:val="27"/>
          <w:szCs w:val="27"/>
        </w:rPr>
        <w:t>še pocity sú formované momentálnou situáciou a</w:t>
      </w:r>
      <w:r w:rsidR="001F167E" w:rsidRPr="00404A2E">
        <w:rPr>
          <w:sz w:val="27"/>
          <w:szCs w:val="27"/>
        </w:rPr>
        <w:t> priam z</w:t>
      </w:r>
      <w:r w:rsidRPr="00404A2E">
        <w:rPr>
          <w:sz w:val="27"/>
          <w:szCs w:val="27"/>
        </w:rPr>
        <w:t>ajaté prítomným okamihom.</w:t>
      </w:r>
    </w:p>
    <w:p w14:paraId="052D5525" w14:textId="77777777" w:rsidR="00F261D8" w:rsidRPr="00404A2E" w:rsidRDefault="00F261D8" w:rsidP="00D1558E">
      <w:pPr>
        <w:spacing w:after="0" w:line="240" w:lineRule="auto"/>
        <w:jc w:val="both"/>
        <w:rPr>
          <w:sz w:val="27"/>
          <w:szCs w:val="27"/>
        </w:rPr>
      </w:pPr>
    </w:p>
    <w:p w14:paraId="5FFB330C" w14:textId="3E459ADC" w:rsidR="00F261D8" w:rsidRPr="00404A2E" w:rsidRDefault="00F261D8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Ba </w:t>
      </w:r>
      <w:r w:rsidR="0061399B" w:rsidRPr="00404A2E">
        <w:rPr>
          <w:sz w:val="27"/>
          <w:szCs w:val="27"/>
        </w:rPr>
        <w:t xml:space="preserve">jestvujú </w:t>
      </w:r>
      <w:r w:rsidRPr="00404A2E">
        <w:rPr>
          <w:sz w:val="27"/>
          <w:szCs w:val="27"/>
        </w:rPr>
        <w:t xml:space="preserve">meteosenzitívni ľudia, ktorým </w:t>
      </w:r>
      <w:r w:rsidR="001F167E" w:rsidRPr="00404A2E">
        <w:rPr>
          <w:sz w:val="27"/>
          <w:szCs w:val="27"/>
        </w:rPr>
        <w:t xml:space="preserve">už jeden </w:t>
      </w:r>
      <w:r w:rsidRPr="00404A2E">
        <w:rPr>
          <w:sz w:val="27"/>
          <w:szCs w:val="27"/>
        </w:rPr>
        <w:t xml:space="preserve"> pochmúrny zimný deň </w:t>
      </w:r>
      <w:r w:rsidR="001F167E" w:rsidRPr="00404A2E">
        <w:rPr>
          <w:sz w:val="27"/>
          <w:szCs w:val="27"/>
        </w:rPr>
        <w:t xml:space="preserve">stačí </w:t>
      </w:r>
      <w:r w:rsidRPr="00404A2E">
        <w:rPr>
          <w:sz w:val="27"/>
          <w:szCs w:val="27"/>
        </w:rPr>
        <w:t>nato, aby ich nálada klesla</w:t>
      </w:r>
      <w:r w:rsidR="0061399B" w:rsidRPr="00404A2E">
        <w:rPr>
          <w:sz w:val="27"/>
          <w:szCs w:val="27"/>
        </w:rPr>
        <w:t xml:space="preserve"> až celkom nadol, </w:t>
      </w:r>
      <w:r w:rsidRPr="00404A2E">
        <w:rPr>
          <w:sz w:val="27"/>
          <w:szCs w:val="27"/>
        </w:rPr>
        <w:t xml:space="preserve"> kdesi blízko depresie. </w:t>
      </w:r>
    </w:p>
    <w:p w14:paraId="0F52AE09" w14:textId="77777777" w:rsidR="001F167E" w:rsidRPr="00404A2E" w:rsidRDefault="001F167E" w:rsidP="00D1558E">
      <w:pPr>
        <w:spacing w:after="0" w:line="240" w:lineRule="auto"/>
        <w:jc w:val="both"/>
        <w:rPr>
          <w:sz w:val="27"/>
          <w:szCs w:val="27"/>
        </w:rPr>
      </w:pPr>
    </w:p>
    <w:p w14:paraId="25AD3B9D" w14:textId="7F7EAF8E" w:rsidR="00F261D8" w:rsidRPr="00404A2E" w:rsidRDefault="003228E5" w:rsidP="00D1558E">
      <w:pPr>
        <w:spacing w:after="0" w:line="240" w:lineRule="auto"/>
        <w:jc w:val="both"/>
        <w:rPr>
          <w:b/>
          <w:bCs/>
          <w:sz w:val="27"/>
          <w:szCs w:val="27"/>
        </w:rPr>
      </w:pPr>
      <w:r w:rsidRPr="00404A2E">
        <w:rPr>
          <w:sz w:val="27"/>
          <w:szCs w:val="27"/>
        </w:rPr>
        <w:t>Zvykne sa to diať a</w:t>
      </w:r>
      <w:r w:rsidR="00F261D8" w:rsidRPr="00404A2E">
        <w:rPr>
          <w:sz w:val="27"/>
          <w:szCs w:val="27"/>
        </w:rPr>
        <w:t>j v duchovnom živote</w:t>
      </w:r>
      <w:r w:rsidRPr="00404A2E">
        <w:rPr>
          <w:sz w:val="27"/>
          <w:szCs w:val="27"/>
        </w:rPr>
        <w:t xml:space="preserve">. </w:t>
      </w:r>
      <w:r w:rsidRPr="00404A2E">
        <w:rPr>
          <w:b/>
          <w:bCs/>
          <w:sz w:val="27"/>
          <w:szCs w:val="27"/>
        </w:rPr>
        <w:t xml:space="preserve">I naša viera má nezriedka krátky dych. </w:t>
      </w:r>
    </w:p>
    <w:p w14:paraId="71F12F0C" w14:textId="58E3FDF7" w:rsidR="003228E5" w:rsidRPr="00404A2E" w:rsidRDefault="003228E5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Slová sa javia ako neúčinné. Aj v duchovnej oblasti by sme ovocie viery najradšej oberali hneď, okamžite.  </w:t>
      </w:r>
    </w:p>
    <w:p w14:paraId="38880CE3" w14:textId="3D92C7C5" w:rsidR="003228E5" w:rsidRPr="00404A2E" w:rsidRDefault="003228E5" w:rsidP="00D1558E">
      <w:pPr>
        <w:spacing w:after="0" w:line="240" w:lineRule="auto"/>
        <w:jc w:val="both"/>
        <w:rPr>
          <w:sz w:val="27"/>
          <w:szCs w:val="27"/>
        </w:rPr>
      </w:pPr>
    </w:p>
    <w:p w14:paraId="43069EA4" w14:textId="094CFF57" w:rsidR="003228E5" w:rsidRPr="00404A2E" w:rsidRDefault="003228E5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No </w:t>
      </w:r>
      <w:r w:rsidRPr="00404A2E">
        <w:rPr>
          <w:b/>
          <w:bCs/>
          <w:sz w:val="27"/>
          <w:szCs w:val="27"/>
        </w:rPr>
        <w:t xml:space="preserve">je to sám Pán Boh, ktorý nás uisťuje, že Jeho slovo nie je neúčinné. </w:t>
      </w:r>
      <w:r w:rsidRPr="00404A2E">
        <w:rPr>
          <w:sz w:val="27"/>
          <w:szCs w:val="27"/>
        </w:rPr>
        <w:t xml:space="preserve">Naopak, Hospodin sľubuje: </w:t>
      </w:r>
      <w:r w:rsidRPr="00404A2E">
        <w:rPr>
          <w:rStyle w:val="verse-item-text"/>
          <w:i/>
          <w:iCs/>
          <w:sz w:val="27"/>
          <w:szCs w:val="27"/>
          <w:shd w:val="clear" w:color="auto" w:fill="FFFFFF"/>
        </w:rPr>
        <w:t>Moje slovo, ktoré vychádza z mojich úst: nenavráti sa ku mne prázdne, ale vykoná, čo sa mne páči, úspešne spraví, na čo ho posielam</w:t>
      </w:r>
      <w:r w:rsidRPr="00404A2E">
        <w:rPr>
          <w:rFonts w:eastAsia="Times New Roman" w:cs="Arial"/>
          <w:i/>
          <w:iCs/>
          <w:sz w:val="27"/>
          <w:szCs w:val="27"/>
          <w:lang w:eastAsia="sk-SK"/>
        </w:rPr>
        <w:t>.</w:t>
      </w:r>
    </w:p>
    <w:p w14:paraId="4ECE0E75" w14:textId="69EC6B8C" w:rsidR="003228E5" w:rsidRPr="00404A2E" w:rsidRDefault="003228E5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 </w:t>
      </w:r>
    </w:p>
    <w:p w14:paraId="27A304D4" w14:textId="77777777" w:rsidR="001F167E" w:rsidRPr="00404A2E" w:rsidRDefault="003228E5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Je to </w:t>
      </w:r>
      <w:r w:rsidR="000C10B1" w:rsidRPr="00404A2E">
        <w:rPr>
          <w:sz w:val="27"/>
          <w:szCs w:val="27"/>
        </w:rPr>
        <w:t xml:space="preserve">podobné </w:t>
      </w:r>
      <w:r w:rsidRPr="00404A2E">
        <w:rPr>
          <w:sz w:val="27"/>
          <w:szCs w:val="27"/>
        </w:rPr>
        <w:t xml:space="preserve">ako s dažďom, ktorý ma trojitý účinok. Zvlažuje – </w:t>
      </w:r>
      <w:r w:rsidRPr="00404A2E">
        <w:rPr>
          <w:b/>
          <w:bCs/>
          <w:sz w:val="27"/>
          <w:szCs w:val="27"/>
        </w:rPr>
        <w:t>napája zem</w:t>
      </w:r>
      <w:r w:rsidRPr="00404A2E">
        <w:rPr>
          <w:sz w:val="27"/>
          <w:szCs w:val="27"/>
        </w:rPr>
        <w:t xml:space="preserve">, </w:t>
      </w:r>
      <w:r w:rsidRPr="00404A2E">
        <w:rPr>
          <w:b/>
          <w:bCs/>
          <w:sz w:val="27"/>
          <w:szCs w:val="27"/>
        </w:rPr>
        <w:t>robí ju plodnou</w:t>
      </w:r>
      <w:r w:rsidRPr="00404A2E">
        <w:rPr>
          <w:sz w:val="27"/>
          <w:szCs w:val="27"/>
        </w:rPr>
        <w:t xml:space="preserve"> a umožňuje, </w:t>
      </w:r>
      <w:r w:rsidR="001F167E" w:rsidRPr="00404A2E">
        <w:rPr>
          <w:sz w:val="27"/>
          <w:szCs w:val="27"/>
        </w:rPr>
        <w:t xml:space="preserve">že z nej rastie úroda – že zem </w:t>
      </w:r>
      <w:r w:rsidRPr="00404A2E">
        <w:rPr>
          <w:sz w:val="27"/>
          <w:szCs w:val="27"/>
        </w:rPr>
        <w:t xml:space="preserve">prináša úrodu. </w:t>
      </w:r>
    </w:p>
    <w:p w14:paraId="2DE6BA82" w14:textId="10D83568" w:rsidR="003228E5" w:rsidRPr="00404A2E" w:rsidRDefault="001F167E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Hoci </w:t>
      </w:r>
      <w:r w:rsidR="000C10B1" w:rsidRPr="00404A2E">
        <w:rPr>
          <w:sz w:val="27"/>
          <w:szCs w:val="27"/>
        </w:rPr>
        <w:t xml:space="preserve">je </w:t>
      </w:r>
      <w:r w:rsidRPr="00404A2E">
        <w:rPr>
          <w:sz w:val="27"/>
          <w:szCs w:val="27"/>
        </w:rPr>
        <w:t xml:space="preserve">dážď niekedy </w:t>
      </w:r>
      <w:r w:rsidR="000C10B1" w:rsidRPr="00404A2E">
        <w:rPr>
          <w:sz w:val="27"/>
          <w:szCs w:val="27"/>
        </w:rPr>
        <w:t xml:space="preserve">nenápadný, </w:t>
      </w:r>
      <w:r w:rsidRPr="00404A2E">
        <w:rPr>
          <w:sz w:val="27"/>
          <w:szCs w:val="27"/>
        </w:rPr>
        <w:t xml:space="preserve">občas </w:t>
      </w:r>
      <w:r w:rsidR="000C10B1" w:rsidRPr="00404A2E">
        <w:rPr>
          <w:sz w:val="27"/>
          <w:szCs w:val="27"/>
        </w:rPr>
        <w:t xml:space="preserve">až temer nebadaný, predsa spôsobuje veľké veci.  </w:t>
      </w:r>
    </w:p>
    <w:p w14:paraId="3D515185" w14:textId="73B142B7" w:rsidR="000C10B1" w:rsidRPr="00404A2E" w:rsidRDefault="000C10B1" w:rsidP="00D1558E">
      <w:pPr>
        <w:spacing w:after="0" w:line="240" w:lineRule="auto"/>
        <w:jc w:val="both"/>
        <w:rPr>
          <w:sz w:val="27"/>
          <w:szCs w:val="27"/>
        </w:rPr>
      </w:pPr>
    </w:p>
    <w:p w14:paraId="358500B2" w14:textId="6DCC44F7" w:rsidR="00ED5698" w:rsidRPr="00404A2E" w:rsidRDefault="00640683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Roľníkom, farmárom umožňuje dážď padajúci z oblohy vidieť </w:t>
      </w:r>
      <w:r w:rsidRPr="00404A2E">
        <w:rPr>
          <w:b/>
          <w:bCs/>
          <w:sz w:val="27"/>
          <w:szCs w:val="27"/>
        </w:rPr>
        <w:t>veci  v širšej perspektíve</w:t>
      </w:r>
      <w:r w:rsidRPr="00404A2E">
        <w:rPr>
          <w:sz w:val="27"/>
          <w:szCs w:val="27"/>
        </w:rPr>
        <w:t>. Pracovitý gazda niekedy povie</w:t>
      </w:r>
      <w:r w:rsidR="001F167E" w:rsidRPr="00404A2E">
        <w:rPr>
          <w:sz w:val="27"/>
          <w:szCs w:val="27"/>
        </w:rPr>
        <w:t>: „Z</w:t>
      </w:r>
      <w:r w:rsidRPr="00404A2E">
        <w:rPr>
          <w:sz w:val="27"/>
          <w:szCs w:val="27"/>
        </w:rPr>
        <w:t> neba padá zlato.</w:t>
      </w:r>
      <w:r w:rsidR="001F167E" w:rsidRPr="00404A2E">
        <w:rPr>
          <w:sz w:val="27"/>
          <w:szCs w:val="27"/>
        </w:rPr>
        <w:t>“</w:t>
      </w:r>
      <w:r w:rsidRPr="00404A2E">
        <w:rPr>
          <w:sz w:val="27"/>
          <w:szCs w:val="27"/>
        </w:rPr>
        <w:t xml:space="preserve"> T</w:t>
      </w:r>
      <w:r w:rsidR="00ED5698" w:rsidRPr="00404A2E">
        <w:rPr>
          <w:sz w:val="27"/>
          <w:szCs w:val="27"/>
        </w:rPr>
        <w:t xml:space="preserve">eda, že </w:t>
      </w:r>
      <w:r w:rsidRPr="00404A2E">
        <w:rPr>
          <w:sz w:val="27"/>
          <w:szCs w:val="27"/>
        </w:rPr>
        <w:t>zem prinesie semeno na osievanie aj zrno</w:t>
      </w:r>
      <w:r w:rsidR="00FC255F">
        <w:rPr>
          <w:sz w:val="27"/>
          <w:szCs w:val="27"/>
        </w:rPr>
        <w:t>,</w:t>
      </w:r>
      <w:r w:rsidR="00ED5698" w:rsidRPr="00404A2E">
        <w:rPr>
          <w:sz w:val="27"/>
          <w:szCs w:val="27"/>
        </w:rPr>
        <w:t xml:space="preserve"> z ktorého bude </w:t>
      </w:r>
      <w:r w:rsidRPr="00404A2E">
        <w:rPr>
          <w:sz w:val="27"/>
          <w:szCs w:val="27"/>
        </w:rPr>
        <w:t xml:space="preserve">dostatok chleba na jedenie. </w:t>
      </w:r>
    </w:p>
    <w:p w14:paraId="725959CB" w14:textId="5B0C5A50" w:rsidR="000C10B1" w:rsidRPr="00404A2E" w:rsidRDefault="00ED5698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Keď dobre poprší, roľník v mysli preskočí proces od sejby cez rast až k dozrievaniu, prineseniu úrody. V mysli nevníma iba padajúci dážď, ale </w:t>
      </w:r>
      <w:r w:rsidR="001F167E" w:rsidRPr="00404A2E">
        <w:rPr>
          <w:sz w:val="27"/>
          <w:szCs w:val="27"/>
        </w:rPr>
        <w:t xml:space="preserve">vidí už dobrú </w:t>
      </w:r>
      <w:r w:rsidRPr="00404A2E">
        <w:rPr>
          <w:sz w:val="27"/>
          <w:szCs w:val="27"/>
        </w:rPr>
        <w:t xml:space="preserve">žatvu, ktorej </w:t>
      </w:r>
      <w:r w:rsidR="001F167E" w:rsidRPr="00404A2E">
        <w:rPr>
          <w:sz w:val="27"/>
          <w:szCs w:val="27"/>
        </w:rPr>
        <w:t xml:space="preserve">napomáha práve </w:t>
      </w:r>
      <w:r w:rsidRPr="00404A2E">
        <w:rPr>
          <w:sz w:val="27"/>
          <w:szCs w:val="27"/>
        </w:rPr>
        <w:t xml:space="preserve">nebeská vlaha. </w:t>
      </w:r>
    </w:p>
    <w:p w14:paraId="541EA2EA" w14:textId="365CCEAA" w:rsidR="00ED5698" w:rsidRPr="00404A2E" w:rsidRDefault="00ED5698" w:rsidP="00D1558E">
      <w:pPr>
        <w:spacing w:after="0" w:line="240" w:lineRule="auto"/>
        <w:jc w:val="both"/>
        <w:rPr>
          <w:sz w:val="27"/>
          <w:szCs w:val="27"/>
        </w:rPr>
      </w:pPr>
    </w:p>
    <w:p w14:paraId="21711990" w14:textId="6EC2BAC2" w:rsidR="00ED5698" w:rsidRPr="00404A2E" w:rsidRDefault="00ED5698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sz w:val="27"/>
          <w:szCs w:val="27"/>
        </w:rPr>
        <w:t xml:space="preserve">Toto je aj perspektíva viery. </w:t>
      </w:r>
      <w:r w:rsidR="001F167E" w:rsidRPr="00404A2E">
        <w:rPr>
          <w:sz w:val="27"/>
          <w:szCs w:val="27"/>
        </w:rPr>
        <w:t>D</w:t>
      </w:r>
      <w:r w:rsidR="00FC255F">
        <w:rPr>
          <w:sz w:val="27"/>
          <w:szCs w:val="27"/>
        </w:rPr>
        <w:t>ô</w:t>
      </w:r>
      <w:r w:rsidR="001F167E" w:rsidRPr="00404A2E">
        <w:rPr>
          <w:sz w:val="27"/>
          <w:szCs w:val="27"/>
        </w:rPr>
        <w:t>vera</w:t>
      </w:r>
      <w:r w:rsidRPr="00404A2E">
        <w:rPr>
          <w:sz w:val="27"/>
          <w:szCs w:val="27"/>
        </w:rPr>
        <w:t xml:space="preserve">, že </w:t>
      </w:r>
      <w:r w:rsidRPr="00404A2E">
        <w:rPr>
          <w:b/>
          <w:bCs/>
          <w:sz w:val="27"/>
          <w:szCs w:val="27"/>
        </w:rPr>
        <w:t xml:space="preserve">Božie slovo spôsobí, čo </w:t>
      </w:r>
      <w:proofErr w:type="spellStart"/>
      <w:r w:rsidRPr="00404A2E">
        <w:rPr>
          <w:b/>
          <w:bCs/>
          <w:sz w:val="27"/>
          <w:szCs w:val="27"/>
        </w:rPr>
        <w:t>zasľubuje</w:t>
      </w:r>
      <w:proofErr w:type="spellEnd"/>
      <w:r w:rsidRPr="00404A2E">
        <w:rPr>
          <w:b/>
          <w:bCs/>
          <w:sz w:val="27"/>
          <w:szCs w:val="27"/>
        </w:rPr>
        <w:t>. V</w:t>
      </w:r>
      <w:r w:rsidRPr="00404A2E">
        <w:rPr>
          <w:rStyle w:val="verse-item-text"/>
          <w:b/>
          <w:bCs/>
          <w:sz w:val="27"/>
          <w:szCs w:val="27"/>
          <w:shd w:val="clear" w:color="auto" w:fill="FFFFFF"/>
        </w:rPr>
        <w:t xml:space="preserve">ykoná, čo sa páči Hospodinovi, úspešne spraví, na čo </w:t>
      </w:r>
      <w:r w:rsidR="00E977E2" w:rsidRPr="00404A2E">
        <w:rPr>
          <w:rStyle w:val="verse-item-text"/>
          <w:b/>
          <w:bCs/>
          <w:sz w:val="27"/>
          <w:szCs w:val="27"/>
          <w:shd w:val="clear" w:color="auto" w:fill="FFFFFF"/>
        </w:rPr>
        <w:t xml:space="preserve">On </w:t>
      </w:r>
      <w:r w:rsidRPr="00404A2E">
        <w:rPr>
          <w:rStyle w:val="verse-item-text"/>
          <w:b/>
          <w:bCs/>
          <w:sz w:val="27"/>
          <w:szCs w:val="27"/>
          <w:shd w:val="clear" w:color="auto" w:fill="FFFFFF"/>
        </w:rPr>
        <w:t>ho posiela</w:t>
      </w:r>
      <w:r w:rsidRPr="00404A2E">
        <w:rPr>
          <w:rStyle w:val="verse-item-text"/>
          <w:sz w:val="27"/>
          <w:szCs w:val="27"/>
          <w:shd w:val="clear" w:color="auto" w:fill="FFFFFF"/>
        </w:rPr>
        <w:t>.</w:t>
      </w:r>
      <w:r w:rsidRPr="00404A2E">
        <w:rPr>
          <w:rStyle w:val="verse-item-text"/>
          <w:i/>
          <w:iCs/>
          <w:sz w:val="27"/>
          <w:szCs w:val="27"/>
          <w:shd w:val="clear" w:color="auto" w:fill="FFFFFF"/>
        </w:rPr>
        <w:t xml:space="preserve"> </w:t>
      </w:r>
    </w:p>
    <w:p w14:paraId="796E54E3" w14:textId="3A6D2FB2" w:rsidR="00F261D8" w:rsidRPr="00404A2E" w:rsidRDefault="00F261D8" w:rsidP="00D1558E">
      <w:pPr>
        <w:spacing w:after="0" w:line="240" w:lineRule="auto"/>
        <w:jc w:val="both"/>
        <w:rPr>
          <w:sz w:val="27"/>
          <w:szCs w:val="27"/>
        </w:rPr>
      </w:pPr>
    </w:p>
    <w:p w14:paraId="57AF68B9" w14:textId="3F83A7D4" w:rsidR="00B05942" w:rsidRPr="00404A2E" w:rsidRDefault="00ED5698" w:rsidP="00D1558E">
      <w:pPr>
        <w:spacing w:after="0" w:line="240" w:lineRule="auto"/>
        <w:jc w:val="both"/>
        <w:rPr>
          <w:sz w:val="27"/>
          <w:szCs w:val="27"/>
        </w:rPr>
      </w:pPr>
      <w:bookmarkStart w:id="2" w:name="_Hlk126869453"/>
      <w:r w:rsidRPr="00404A2E">
        <w:rPr>
          <w:b/>
          <w:bCs/>
          <w:sz w:val="27"/>
          <w:szCs w:val="27"/>
        </w:rPr>
        <w:lastRenderedPageBreak/>
        <w:t xml:space="preserve">Keď </w:t>
      </w:r>
      <w:r w:rsidR="00C217FD" w:rsidRPr="00404A2E">
        <w:rPr>
          <w:b/>
          <w:bCs/>
          <w:sz w:val="27"/>
          <w:szCs w:val="27"/>
        </w:rPr>
        <w:t xml:space="preserve">sa v našom žití </w:t>
      </w:r>
      <w:proofErr w:type="spellStart"/>
      <w:r w:rsidR="00C217FD" w:rsidRPr="00404A2E">
        <w:rPr>
          <w:b/>
          <w:bCs/>
          <w:sz w:val="27"/>
          <w:szCs w:val="27"/>
        </w:rPr>
        <w:t>tkp</w:t>
      </w:r>
      <w:proofErr w:type="spellEnd"/>
      <w:r w:rsidR="00C217FD" w:rsidRPr="00404A2E">
        <w:rPr>
          <w:b/>
          <w:bCs/>
          <w:sz w:val="27"/>
          <w:szCs w:val="27"/>
        </w:rPr>
        <w:t xml:space="preserve">. zatiahne obloha, </w:t>
      </w:r>
      <w:r w:rsidR="00BE5A27" w:rsidRPr="00404A2E">
        <w:rPr>
          <w:b/>
          <w:bCs/>
          <w:sz w:val="27"/>
          <w:szCs w:val="27"/>
        </w:rPr>
        <w:t>keď prídu pochmúrne dni</w:t>
      </w:r>
      <w:r w:rsidR="00FC255F">
        <w:rPr>
          <w:b/>
          <w:bCs/>
          <w:sz w:val="27"/>
          <w:szCs w:val="27"/>
        </w:rPr>
        <w:t>,</w:t>
      </w:r>
      <w:r w:rsidR="00BE5A27" w:rsidRPr="00404A2E">
        <w:rPr>
          <w:b/>
          <w:bCs/>
          <w:sz w:val="27"/>
          <w:szCs w:val="27"/>
        </w:rPr>
        <w:t xml:space="preserve"> potom vierou hľaďme na Krista. </w:t>
      </w:r>
    </w:p>
    <w:bookmarkEnd w:id="2"/>
    <w:p w14:paraId="0B7BCFAC" w14:textId="347C9A39" w:rsidR="00BE73BC" w:rsidRPr="00404A2E" w:rsidRDefault="00BE73BC" w:rsidP="00D1558E">
      <w:pPr>
        <w:spacing w:after="0" w:line="240" w:lineRule="auto"/>
        <w:jc w:val="both"/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</w:pP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V životopisnom filme Luther (z r. 2003) </w:t>
      </w:r>
      <w:r w:rsidR="00E977E2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nemeckého 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režiséra </w:t>
      </w:r>
      <w:proofErr w:type="spellStart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Erica</w:t>
      </w:r>
      <w:proofErr w:type="spellEnd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 </w:t>
      </w:r>
      <w:proofErr w:type="spellStart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Tilla</w:t>
      </w:r>
      <w:proofErr w:type="spellEnd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 je scéna, kde mních Martin Luther zažíva  masívne útoky diabla. </w:t>
      </w:r>
      <w:proofErr w:type="spellStart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Lutherov</w:t>
      </w:r>
      <w:proofErr w:type="spellEnd"/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 predstavený  mu </w:t>
      </w:r>
      <w:r w:rsidR="00E977E2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vkladá do rúk malý 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kríž a povzbudzuje ho, aby sa modlil ku Kristovi s</w:t>
      </w:r>
      <w:r w:rsidR="001F167E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l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ovami zo Žalmu 119, 94: </w:t>
      </w:r>
      <w:r w:rsidRPr="00404A2E"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  <w:t>„Tvoj som ja, spas ma.“</w:t>
      </w:r>
    </w:p>
    <w:p w14:paraId="38BA53F9" w14:textId="5F3449F4" w:rsidR="00BE73BC" w:rsidRPr="00404A2E" w:rsidRDefault="00BE73BC" w:rsidP="00D1558E">
      <w:pPr>
        <w:spacing w:after="0" w:line="240" w:lineRule="auto"/>
        <w:jc w:val="both"/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</w:pPr>
    </w:p>
    <w:p w14:paraId="1E1E97DB" w14:textId="489CF568" w:rsidR="00BE73BC" w:rsidRPr="00404A2E" w:rsidRDefault="00E977E2" w:rsidP="00BE73BC">
      <w:pPr>
        <w:spacing w:after="0" w:line="240" w:lineRule="auto"/>
        <w:jc w:val="both"/>
        <w:rPr>
          <w:i/>
          <w:iCs/>
          <w:sz w:val="27"/>
          <w:szCs w:val="27"/>
        </w:rPr>
      </w:pP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Téma dnešn</w:t>
      </w:r>
      <w:r w:rsidR="00FC255F">
        <w:rPr>
          <w:rStyle w:val="verse-item-text"/>
          <w:rFonts w:ascii="Calibri" w:hAnsi="Calibri"/>
          <w:sz w:val="27"/>
          <w:szCs w:val="27"/>
          <w:shd w:val="clear" w:color="auto" w:fill="FFFFFF"/>
        </w:rPr>
        <w:t>ej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 Nedele po Deviatniku znie: </w:t>
      </w:r>
      <w:r w:rsidRPr="00FC255F">
        <w:rPr>
          <w:rStyle w:val="verse-item-text"/>
          <w:rFonts w:ascii="Calibri" w:hAnsi="Calibri"/>
          <w:b/>
          <w:bCs/>
          <w:sz w:val="27"/>
          <w:szCs w:val="27"/>
          <w:shd w:val="clear" w:color="auto" w:fill="FFFFFF"/>
        </w:rPr>
        <w:t>Dar Božieho slova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. </w:t>
      </w:r>
      <w:r w:rsidR="00BE73BC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V</w:t>
      </w: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 spomínanom 119. </w:t>
      </w:r>
      <w:r w:rsidR="00BE73BC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>žalme čítame: „</w:t>
      </w:r>
      <w:r w:rsidR="00BE73BC" w:rsidRPr="00404A2E"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  <w:t>Keby Tvoj zákon nebol býval mojou rozkošou, bol by som zahynul vo svojej biede.</w:t>
      </w:r>
      <w:r w:rsidR="00BE73BC" w:rsidRPr="00404A2E">
        <w:rPr>
          <w:rStyle w:val="verse-item"/>
          <w:rFonts w:ascii="Calibri" w:hAnsi="Calibri"/>
          <w:i/>
          <w:iCs/>
          <w:sz w:val="27"/>
          <w:szCs w:val="27"/>
          <w:shd w:val="clear" w:color="auto" w:fill="FFFFFF"/>
        </w:rPr>
        <w:t> </w:t>
      </w:r>
      <w:r w:rsidR="00BE73BC" w:rsidRPr="00404A2E">
        <w:rPr>
          <w:rStyle w:val="verse-number"/>
          <w:rFonts w:ascii="Calibri" w:hAnsi="Calibri"/>
          <w:b/>
          <w:bCs/>
          <w:i/>
          <w:iCs/>
          <w:sz w:val="27"/>
          <w:szCs w:val="27"/>
          <w:shd w:val="clear" w:color="auto" w:fill="FFFFFF"/>
          <w:vertAlign w:val="superscript"/>
        </w:rPr>
        <w:t>93</w:t>
      </w:r>
      <w:r w:rsidR="00BE73BC" w:rsidRPr="00404A2E">
        <w:rPr>
          <w:rStyle w:val="verse-container"/>
          <w:rFonts w:ascii="Calibri" w:hAnsi="Calibri"/>
          <w:i/>
          <w:iCs/>
          <w:sz w:val="27"/>
          <w:szCs w:val="27"/>
          <w:shd w:val="clear" w:color="auto" w:fill="FFFFFF"/>
        </w:rPr>
        <w:t> </w:t>
      </w:r>
      <w:r w:rsidR="00BE73BC" w:rsidRPr="00404A2E"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  <w:t>Ja nikdy nezabudnem Tvoje rozkazy; veď nimi si ma obživil.</w:t>
      </w:r>
      <w:r w:rsidR="00BE73BC" w:rsidRPr="00404A2E">
        <w:rPr>
          <w:rStyle w:val="verse-item"/>
          <w:rFonts w:ascii="Calibri" w:hAnsi="Calibri"/>
          <w:i/>
          <w:iCs/>
          <w:sz w:val="27"/>
          <w:szCs w:val="27"/>
          <w:shd w:val="clear" w:color="auto" w:fill="FFFFFF"/>
        </w:rPr>
        <w:t> </w:t>
      </w:r>
      <w:r w:rsidR="00BE73BC" w:rsidRPr="00404A2E">
        <w:rPr>
          <w:rStyle w:val="verse-number"/>
          <w:rFonts w:ascii="Calibri" w:hAnsi="Calibri"/>
          <w:b/>
          <w:bCs/>
          <w:i/>
          <w:iCs/>
          <w:sz w:val="27"/>
          <w:szCs w:val="27"/>
          <w:shd w:val="clear" w:color="auto" w:fill="FFFFFF"/>
          <w:vertAlign w:val="superscript"/>
        </w:rPr>
        <w:t>94</w:t>
      </w:r>
      <w:r w:rsidR="00BE73BC" w:rsidRPr="00404A2E">
        <w:rPr>
          <w:rStyle w:val="verse-container"/>
          <w:rFonts w:ascii="Calibri" w:hAnsi="Calibri"/>
          <w:i/>
          <w:iCs/>
          <w:sz w:val="27"/>
          <w:szCs w:val="27"/>
          <w:shd w:val="clear" w:color="auto" w:fill="FFFFFF"/>
        </w:rPr>
        <w:t> </w:t>
      </w:r>
      <w:r w:rsidR="00BE73BC" w:rsidRPr="00404A2E">
        <w:rPr>
          <w:rStyle w:val="verse-item-text"/>
          <w:rFonts w:ascii="Calibri" w:hAnsi="Calibri"/>
          <w:i/>
          <w:iCs/>
          <w:sz w:val="27"/>
          <w:szCs w:val="27"/>
          <w:shd w:val="clear" w:color="auto" w:fill="FFFFFF"/>
        </w:rPr>
        <w:t>Tvoj som ja, spas ma, lebo hľadám Tvoje rozkazy.“</w:t>
      </w:r>
    </w:p>
    <w:p w14:paraId="4DD46F5F" w14:textId="0874C515" w:rsidR="00B05942" w:rsidRPr="00404A2E" w:rsidRDefault="00B05942" w:rsidP="00D1558E">
      <w:pPr>
        <w:spacing w:after="0" w:line="240" w:lineRule="auto"/>
        <w:jc w:val="both"/>
        <w:rPr>
          <w:rStyle w:val="verse-item-text"/>
          <w:rFonts w:ascii="Calibri" w:hAnsi="Calibri"/>
          <w:sz w:val="27"/>
          <w:szCs w:val="27"/>
          <w:shd w:val="clear" w:color="auto" w:fill="FFFFFF"/>
        </w:rPr>
      </w:pPr>
    </w:p>
    <w:p w14:paraId="442D1A9E" w14:textId="77777777" w:rsidR="001F167E" w:rsidRPr="00404A2E" w:rsidRDefault="00BE73BC" w:rsidP="001F167E">
      <w:pPr>
        <w:spacing w:after="0" w:line="240" w:lineRule="auto"/>
        <w:jc w:val="both"/>
        <w:rPr>
          <w:rStyle w:val="verse-item-text"/>
          <w:rFonts w:ascii="Calibri" w:hAnsi="Calibri"/>
          <w:sz w:val="27"/>
          <w:szCs w:val="27"/>
          <w:shd w:val="clear" w:color="auto" w:fill="FFFFFF"/>
        </w:rPr>
      </w:pPr>
      <w:r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Áno, ani výrazné postavy kresťanstva, akou bol Luther, neboli bez ťažkých chvíľ. </w:t>
      </w:r>
      <w:r w:rsidR="00991062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Kráčali aj temným údolím. </w:t>
      </w:r>
    </w:p>
    <w:p w14:paraId="1A3BB8F8" w14:textId="1162F425" w:rsidR="001F167E" w:rsidRPr="00404A2E" w:rsidRDefault="00991062" w:rsidP="001F167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rStyle w:val="verse-item-text"/>
          <w:rFonts w:ascii="Calibri" w:hAnsi="Calibri"/>
          <w:b/>
          <w:bCs/>
          <w:sz w:val="27"/>
          <w:szCs w:val="27"/>
          <w:shd w:val="clear" w:color="auto" w:fill="FFFFFF"/>
        </w:rPr>
        <w:t xml:space="preserve">To, že </w:t>
      </w:r>
      <w:r w:rsidR="001F167E" w:rsidRPr="00404A2E">
        <w:rPr>
          <w:rStyle w:val="verse-item-text"/>
          <w:rFonts w:ascii="Calibri" w:hAnsi="Calibri"/>
          <w:b/>
          <w:bCs/>
          <w:i/>
          <w:iCs/>
          <w:sz w:val="27"/>
          <w:szCs w:val="27"/>
          <w:shd w:val="clear" w:color="auto" w:fill="FFFFFF"/>
        </w:rPr>
        <w:t>„</w:t>
      </w:r>
      <w:r w:rsidRPr="00404A2E">
        <w:rPr>
          <w:rStyle w:val="verse-item-text"/>
          <w:rFonts w:ascii="Calibri" w:hAnsi="Calibri"/>
          <w:b/>
          <w:bCs/>
          <w:i/>
          <w:iCs/>
          <w:sz w:val="27"/>
          <w:szCs w:val="27"/>
          <w:shd w:val="clear" w:color="auto" w:fill="FFFFFF"/>
        </w:rPr>
        <w:t xml:space="preserve">cez mnohé súženia </w:t>
      </w:r>
      <w:r w:rsidR="001F167E" w:rsidRPr="00404A2E">
        <w:rPr>
          <w:rStyle w:val="verse-item-text"/>
          <w:rFonts w:ascii="Calibri" w:hAnsi="Calibri"/>
          <w:b/>
          <w:bCs/>
          <w:i/>
          <w:iCs/>
          <w:sz w:val="27"/>
          <w:szCs w:val="27"/>
          <w:shd w:val="clear" w:color="auto" w:fill="FFFFFF"/>
        </w:rPr>
        <w:t>musíme vojsť do kráľovstva Božieho“</w:t>
      </w:r>
      <w:r w:rsidR="001F167E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 (Sk 14, 22), </w:t>
      </w:r>
      <w:r w:rsidR="001F167E" w:rsidRPr="00404A2E">
        <w:rPr>
          <w:rStyle w:val="verse-item-text"/>
          <w:rFonts w:ascii="Calibri" w:hAnsi="Calibri"/>
          <w:b/>
          <w:bCs/>
          <w:sz w:val="27"/>
          <w:szCs w:val="27"/>
          <w:shd w:val="clear" w:color="auto" w:fill="FFFFFF"/>
        </w:rPr>
        <w:t xml:space="preserve">je pravda, ktorá platila nielen v ranej kresťanskej cirkvi, ale platí aj dnes. </w:t>
      </w:r>
      <w:r w:rsidR="001F167E" w:rsidRPr="00404A2E">
        <w:rPr>
          <w:rStyle w:val="verse-item-text"/>
          <w:rFonts w:ascii="Calibri" w:hAnsi="Calibri"/>
          <w:sz w:val="27"/>
          <w:szCs w:val="27"/>
          <w:shd w:val="clear" w:color="auto" w:fill="FFFFFF"/>
        </w:rPr>
        <w:t xml:space="preserve">No keď sa v </w:t>
      </w:r>
      <w:r w:rsidR="001F167E" w:rsidRPr="00404A2E">
        <w:rPr>
          <w:sz w:val="27"/>
          <w:szCs w:val="27"/>
        </w:rPr>
        <w:t xml:space="preserve">našom živote zamračí, keď prídu zložité situácie a ťažké obdobia, vierou hľaďme na nášho Pána. </w:t>
      </w:r>
    </w:p>
    <w:p w14:paraId="564A5856" w14:textId="52FB0F0D" w:rsidR="009F6048" w:rsidRPr="00404A2E" w:rsidRDefault="00BE5A27" w:rsidP="00D1558E">
      <w:pPr>
        <w:spacing w:after="0" w:line="240" w:lineRule="auto"/>
        <w:jc w:val="both"/>
        <w:rPr>
          <w:sz w:val="27"/>
          <w:szCs w:val="27"/>
        </w:rPr>
      </w:pPr>
      <w:r w:rsidRPr="00404A2E">
        <w:rPr>
          <w:b/>
          <w:bCs/>
          <w:sz w:val="27"/>
          <w:szCs w:val="27"/>
        </w:rPr>
        <w:t xml:space="preserve">On </w:t>
      </w:r>
      <w:r w:rsidR="001F167E" w:rsidRPr="00404A2E">
        <w:rPr>
          <w:b/>
          <w:bCs/>
          <w:sz w:val="27"/>
          <w:szCs w:val="27"/>
        </w:rPr>
        <w:t xml:space="preserve">nám </w:t>
      </w:r>
      <w:r w:rsidRPr="00404A2E">
        <w:rPr>
          <w:b/>
          <w:bCs/>
          <w:sz w:val="27"/>
          <w:szCs w:val="27"/>
        </w:rPr>
        <w:t>prestiera stôl svojej  milosti – skrze svoje slovo, cez dary Pánovej svätej Večere.</w:t>
      </w:r>
      <w:r w:rsidRPr="00404A2E">
        <w:rPr>
          <w:sz w:val="27"/>
          <w:szCs w:val="27"/>
        </w:rPr>
        <w:t xml:space="preserve"> Každá kvapka dažďa nám o tom rozpráva. Chce nám pripomenúť, aby sme boli vďační za Božie slovo, ktoré je naším duchovným pokrmom z neba. </w:t>
      </w:r>
      <w:r w:rsidR="00E977E2" w:rsidRPr="00404A2E">
        <w:rPr>
          <w:sz w:val="27"/>
          <w:szCs w:val="27"/>
        </w:rPr>
        <w:t xml:space="preserve">Tiež, </w:t>
      </w:r>
      <w:r w:rsidR="00E977E2" w:rsidRPr="00404A2E">
        <w:rPr>
          <w:b/>
          <w:bCs/>
          <w:sz w:val="27"/>
          <w:szCs w:val="27"/>
        </w:rPr>
        <w:t xml:space="preserve">aby sme </w:t>
      </w:r>
      <w:r w:rsidR="00E4387D" w:rsidRPr="00404A2E">
        <w:rPr>
          <w:b/>
          <w:bCs/>
          <w:sz w:val="27"/>
          <w:szCs w:val="27"/>
        </w:rPr>
        <w:t xml:space="preserve"> verili, že Pán Boh dá, aby Jeho slovo prinieslo úrodu </w:t>
      </w:r>
      <w:bookmarkStart w:id="3" w:name="_Hlk126871577"/>
      <w:r w:rsidR="00E4387D" w:rsidRPr="00404A2E">
        <w:rPr>
          <w:b/>
          <w:bCs/>
          <w:sz w:val="27"/>
          <w:szCs w:val="27"/>
        </w:rPr>
        <w:t xml:space="preserve">pre večný život aj pri nás. </w:t>
      </w:r>
      <w:r w:rsidR="009F6048" w:rsidRPr="00404A2E">
        <w:rPr>
          <w:b/>
          <w:bCs/>
          <w:sz w:val="27"/>
          <w:szCs w:val="27"/>
        </w:rPr>
        <w:t xml:space="preserve">Deje sa to, keď Pánove slovo </w:t>
      </w:r>
      <w:r w:rsidR="009F6048" w:rsidRPr="00404A2E">
        <w:rPr>
          <w:b/>
          <w:bCs/>
          <w:sz w:val="27"/>
          <w:szCs w:val="27"/>
        </w:rPr>
        <w:t>prijímame. Veríme mu</w:t>
      </w:r>
      <w:r w:rsidR="009F6048" w:rsidRPr="00404A2E">
        <w:rPr>
          <w:sz w:val="27"/>
          <w:szCs w:val="27"/>
        </w:rPr>
        <w:t>, napravujeme podľa neho svoje životné cesty.</w:t>
      </w:r>
    </w:p>
    <w:p w14:paraId="0F9E0603" w14:textId="77777777" w:rsidR="009F6048" w:rsidRPr="00404A2E" w:rsidRDefault="009F6048" w:rsidP="00D1558E">
      <w:pPr>
        <w:spacing w:after="0" w:line="240" w:lineRule="auto"/>
        <w:jc w:val="both"/>
        <w:rPr>
          <w:sz w:val="27"/>
          <w:szCs w:val="27"/>
        </w:rPr>
      </w:pPr>
    </w:p>
    <w:p w14:paraId="66F66D4C" w14:textId="1ECF5652" w:rsidR="00A915DD" w:rsidRPr="00404A2E" w:rsidRDefault="009F6048" w:rsidP="00D1558E">
      <w:pPr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 w:rsidRPr="00404A2E">
        <w:rPr>
          <w:sz w:val="27"/>
          <w:szCs w:val="27"/>
        </w:rPr>
        <w:t xml:space="preserve">V liste 1. Korintským (3, 6 – 7), apoštol  Pavel píše: </w:t>
      </w:r>
      <w:r w:rsidRPr="00404A2E">
        <w:rPr>
          <w:i/>
          <w:iCs/>
          <w:sz w:val="27"/>
          <w:szCs w:val="27"/>
        </w:rPr>
        <w:t>„</w:t>
      </w:r>
      <w:r w:rsidRPr="00404A2E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Ja som zasadil, Apollo polial, ale Boh dal vzrast;</w:t>
      </w:r>
      <w:r w:rsidRPr="00404A2E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Pr="00404A2E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takže ani ten, čo sadí, ani ten, čo polieva, nič nie je, ale Boh, ktorý dáva vzrast.</w:t>
      </w:r>
      <w:r w:rsidR="0062117D"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="0062117D" w:rsidRPr="00404A2E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>Pán Boh dáva rásť svojmu slovu.</w:t>
      </w:r>
      <w:r w:rsidR="0062117D"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 Nielenže nám Božie slovo zosiela, ale dáva nám mu aj správne porozumieť. To je ten zavlažujúci dážď, bez ktorého by nebola žiadna úroda. </w:t>
      </w:r>
    </w:p>
    <w:p w14:paraId="3F4BEA62" w14:textId="77777777" w:rsidR="00404A2E" w:rsidRPr="00404A2E" w:rsidRDefault="00404A2E" w:rsidP="00D1558E">
      <w:pPr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50290F0D" w14:textId="44132300" w:rsidR="00A915DD" w:rsidRDefault="00A915DD" w:rsidP="00D1558E">
      <w:pPr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V známom podobenstve o rozsievačovi (Matúš 13. kap.) Pán Ježiš metaforu dažďa nahrádza metaforou zrna. Nezastiera, že príchod Božieho slova je istý, no </w:t>
      </w:r>
      <w:r w:rsidRPr="00404A2E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>zábranou môže byť stav človeka. Človek, naše srdce, je tým slabým článkom a kritickým bodom.</w:t>
      </w:r>
      <w:r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="00404A2E"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Božie slovo je mocné. Môže vykonať všetko, na čo ho Hospodin posielal. Neuplatňuje však svoju moc u toho, kto sa Božiemu slovu neotvára, nie je ochotný počúvať ho, premýšľať o ňom, konať podľa neho. </w:t>
      </w:r>
    </w:p>
    <w:p w14:paraId="30810F9A" w14:textId="77777777" w:rsidR="00A53747" w:rsidRDefault="00A53747" w:rsidP="00D1558E">
      <w:pPr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>
        <w:rPr>
          <w:rStyle w:val="verse-item-text"/>
          <w:color w:val="050A30"/>
          <w:sz w:val="27"/>
          <w:szCs w:val="27"/>
          <w:shd w:val="clear" w:color="auto" w:fill="FFFFFF"/>
        </w:rPr>
        <w:t xml:space="preserve">Rímsky filozof </w:t>
      </w:r>
      <w:proofErr w:type="spellStart"/>
      <w:r>
        <w:rPr>
          <w:rStyle w:val="verse-item-text"/>
          <w:color w:val="050A30"/>
          <w:sz w:val="27"/>
          <w:szCs w:val="27"/>
          <w:shd w:val="clear" w:color="auto" w:fill="FFFFFF"/>
        </w:rPr>
        <w:t>Seneka</w:t>
      </w:r>
      <w:proofErr w:type="spellEnd"/>
      <w:r>
        <w:rPr>
          <w:rStyle w:val="verse-item-text"/>
          <w:color w:val="050A30"/>
          <w:sz w:val="27"/>
          <w:szCs w:val="27"/>
          <w:shd w:val="clear" w:color="auto" w:fill="FFFFFF"/>
        </w:rPr>
        <w:t xml:space="preserve"> povedal: </w:t>
      </w:r>
      <w:r w:rsidRPr="00A53747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 xml:space="preserve">„Človek by si mal denne prečítať len jednu vetu a poriadne o nej premýšľať.“ </w:t>
      </w:r>
      <w:r>
        <w:rPr>
          <w:rStyle w:val="verse-item-text"/>
          <w:color w:val="050A30"/>
          <w:sz w:val="27"/>
          <w:szCs w:val="27"/>
          <w:shd w:val="clear" w:color="auto" w:fill="FFFFFF"/>
        </w:rPr>
        <w:t xml:space="preserve">Pravdaže, nikomu nechceme brániť prečítať si z Biblie aj viac ako 1 vetu denne, ale to premýšľanie sa, otvorenie sa Božiemu slovu, nasledovanie ho, je kľúčové. </w:t>
      </w:r>
    </w:p>
    <w:p w14:paraId="09CB9B88" w14:textId="25A4709D" w:rsidR="00ED5698" w:rsidRPr="00404A2E" w:rsidRDefault="00A53747" w:rsidP="00D1558E">
      <w:pPr>
        <w:spacing w:after="0" w:line="240" w:lineRule="auto"/>
        <w:jc w:val="both"/>
        <w:rPr>
          <w:color w:val="050A30"/>
          <w:sz w:val="27"/>
          <w:szCs w:val="27"/>
          <w:shd w:val="clear" w:color="auto" w:fill="FFFFFF"/>
        </w:rPr>
      </w:pPr>
      <w:r>
        <w:rPr>
          <w:rStyle w:val="verse-item-text"/>
          <w:color w:val="050A30"/>
          <w:sz w:val="27"/>
          <w:szCs w:val="27"/>
          <w:shd w:val="clear" w:color="auto" w:fill="FFFFFF"/>
        </w:rPr>
        <w:t xml:space="preserve">Prosme: </w:t>
      </w:r>
      <w:r w:rsidR="00404A2E" w:rsidRPr="00404A2E">
        <w:rPr>
          <w:rStyle w:val="verse-item-text"/>
          <w:color w:val="050A30"/>
          <w:sz w:val="27"/>
          <w:szCs w:val="27"/>
          <w:shd w:val="clear" w:color="auto" w:fill="FFFFFF"/>
        </w:rPr>
        <w:t xml:space="preserve">Pane, vieme, že v úspešnom pôsobení Tvojho slova sme problémom my. Prosíme, odblokuj nás, aby sme boli otvorení pre Tvoje slovo a jeho pôsobenie. Amen. </w:t>
      </w:r>
      <w:r w:rsidR="001F167E" w:rsidRPr="00404A2E">
        <w:rPr>
          <w:sz w:val="27"/>
          <w:szCs w:val="27"/>
        </w:rPr>
        <w:t xml:space="preserve"> </w:t>
      </w:r>
    </w:p>
    <w:p w14:paraId="5E2966F0" w14:textId="325D288A" w:rsidR="0043037E" w:rsidRDefault="00D1558E" w:rsidP="00C906D4">
      <w:pPr>
        <w:spacing w:after="0" w:line="240" w:lineRule="auto"/>
        <w:jc w:val="both"/>
      </w:pPr>
      <w:r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Použitím</w:t>
      </w:r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myšlienok </w:t>
      </w:r>
      <w:proofErr w:type="spellStart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Andreas</w:t>
      </w:r>
      <w:r w:rsidR="00E4387D" w:rsidRPr="00404A2E">
        <w:rPr>
          <w:rFonts w:ascii="Calibri" w:hAnsi="Calibri"/>
          <w:color w:val="0D0D0D" w:themeColor="text1" w:themeTint="F2"/>
          <w:sz w:val="16"/>
          <w:szCs w:val="16"/>
        </w:rPr>
        <w:t>a</w:t>
      </w:r>
      <w:proofErr w:type="spellEnd"/>
      <w:r w:rsidR="00E4387D" w:rsidRPr="00404A2E">
        <w:rPr>
          <w:rFonts w:ascii="Calibri" w:hAnsi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Eisen</w:t>
      </w:r>
      <w:r w:rsidR="00E4387D" w:rsidRPr="00404A2E">
        <w:rPr>
          <w:rFonts w:ascii="Calibri" w:hAnsi="Calibri"/>
          <w:color w:val="0D0D0D" w:themeColor="text1" w:themeTint="F2"/>
          <w:sz w:val="16"/>
          <w:szCs w:val="16"/>
        </w:rPr>
        <w:t>a</w:t>
      </w:r>
      <w:proofErr w:type="spellEnd"/>
      <w:r w:rsidR="00E4387D" w:rsidRPr="00404A2E">
        <w:rPr>
          <w:rFonts w:ascii="Calibri" w:hAnsi="Calibri"/>
          <w:color w:val="0D0D0D" w:themeColor="text1" w:themeTint="F2"/>
          <w:sz w:val="16"/>
          <w:szCs w:val="16"/>
        </w:rPr>
        <w:t xml:space="preserve"> </w:t>
      </w:r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(in: </w:t>
      </w:r>
      <w:proofErr w:type="spellStart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Feste</w:t>
      </w:r>
      <w:proofErr w:type="spellEnd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</w:t>
      </w:r>
      <w:proofErr w:type="spellStart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Burg</w:t>
      </w:r>
      <w:proofErr w:type="spellEnd"/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2023, 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/</w:t>
      </w:r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12.II.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/</w:t>
      </w:r>
      <w:r w:rsidR="00E4387D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)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,</w:t>
      </w:r>
      <w:r w:rsidR="00183510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 Gabriely Ivany Vlkovej</w:t>
      </w:r>
      <w:r w:rsidR="00135C4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(Rozhovory nad </w:t>
      </w:r>
      <w:proofErr w:type="spellStart"/>
      <w:r w:rsidR="00135C4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Biblí</w:t>
      </w:r>
      <w:proofErr w:type="spellEnd"/>
      <w:r w:rsidR="00135C4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)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a Ladislav</w:t>
      </w:r>
      <w:r w:rsidR="00404A2E" w:rsidRPr="00404A2E">
        <w:rPr>
          <w:rFonts w:ascii="Calibri" w:hAnsi="Calibri"/>
          <w:color w:val="0D0D0D" w:themeColor="text1" w:themeTint="F2"/>
          <w:sz w:val="16"/>
          <w:szCs w:val="16"/>
        </w:rPr>
        <w:t>a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Beneš</w:t>
      </w:r>
      <w:r w:rsidR="00404A2E" w:rsidRPr="00404A2E">
        <w:rPr>
          <w:rFonts w:ascii="Calibri" w:hAnsi="Calibri"/>
          <w:color w:val="0D0D0D" w:themeColor="text1" w:themeTint="F2"/>
          <w:sz w:val="16"/>
          <w:szCs w:val="16"/>
        </w:rPr>
        <w:t>a</w:t>
      </w:r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(</w:t>
      </w:r>
      <w:proofErr w:type="spellStart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Ozvěny</w:t>
      </w:r>
      <w:proofErr w:type="spellEnd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</w:t>
      </w:r>
      <w:proofErr w:type="spellStart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Izajášova</w:t>
      </w:r>
      <w:proofErr w:type="spellEnd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</w:t>
      </w:r>
      <w:proofErr w:type="spellStart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>volání</w:t>
      </w:r>
      <w:proofErr w:type="spellEnd"/>
      <w:r w:rsidR="00404A2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)): </w:t>
      </w:r>
      <w:r w:rsidR="00135C4E" w:rsidRPr="00404A2E">
        <w:rPr>
          <w:rFonts w:ascii="Calibri" w:hAnsi="Calibri"/>
          <w:i/>
          <w:iCs/>
          <w:color w:val="0D0D0D" w:themeColor="text1" w:themeTint="F2"/>
          <w:sz w:val="16"/>
          <w:szCs w:val="16"/>
        </w:rPr>
        <w:t xml:space="preserve"> </w:t>
      </w:r>
      <w:r w:rsidRPr="00404A2E">
        <w:rPr>
          <w:rFonts w:ascii="Calibri" w:hAnsi="Calibri"/>
          <w:b/>
          <w:bCs/>
          <w:color w:val="7030A0"/>
          <w:sz w:val="16"/>
          <w:szCs w:val="16"/>
        </w:rPr>
        <w:t xml:space="preserve">Martin </w:t>
      </w:r>
      <w:proofErr w:type="spellStart"/>
      <w:r w:rsidRPr="00404A2E">
        <w:rPr>
          <w:rFonts w:ascii="Calibri" w:hAnsi="Calibri"/>
          <w:b/>
          <w:bCs/>
          <w:color w:val="7030A0"/>
          <w:sz w:val="16"/>
          <w:szCs w:val="16"/>
        </w:rPr>
        <w:t>Šefranko</w:t>
      </w:r>
      <w:proofErr w:type="spellEnd"/>
      <w:r w:rsidRPr="00404A2E">
        <w:rPr>
          <w:rFonts w:ascii="Calibri" w:hAnsi="Calibri"/>
          <w:b/>
          <w:bCs/>
          <w:color w:val="7030A0"/>
          <w:sz w:val="16"/>
          <w:szCs w:val="16"/>
        </w:rPr>
        <w:t>, evanjelický a. v. farár</w:t>
      </w:r>
      <w:bookmarkStart w:id="4" w:name="_GoBack"/>
      <w:bookmarkEnd w:id="1"/>
      <w:bookmarkEnd w:id="3"/>
      <w:bookmarkEnd w:id="4"/>
    </w:p>
    <w:sectPr w:rsidR="0043037E" w:rsidSect="0007566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F"/>
    <w:rsid w:val="00015F46"/>
    <w:rsid w:val="000C10B1"/>
    <w:rsid w:val="00135C4E"/>
    <w:rsid w:val="00183510"/>
    <w:rsid w:val="001F167E"/>
    <w:rsid w:val="003228E5"/>
    <w:rsid w:val="00350F93"/>
    <w:rsid w:val="00404A2E"/>
    <w:rsid w:val="0043037E"/>
    <w:rsid w:val="00547F5D"/>
    <w:rsid w:val="005B5925"/>
    <w:rsid w:val="005D538F"/>
    <w:rsid w:val="0061399B"/>
    <w:rsid w:val="0062117D"/>
    <w:rsid w:val="00640683"/>
    <w:rsid w:val="00991062"/>
    <w:rsid w:val="009F6048"/>
    <w:rsid w:val="00A53747"/>
    <w:rsid w:val="00A915DD"/>
    <w:rsid w:val="00B05942"/>
    <w:rsid w:val="00BE5A27"/>
    <w:rsid w:val="00BE73BC"/>
    <w:rsid w:val="00C217FD"/>
    <w:rsid w:val="00C906D4"/>
    <w:rsid w:val="00D1558E"/>
    <w:rsid w:val="00E4387D"/>
    <w:rsid w:val="00E977E2"/>
    <w:rsid w:val="00ED5698"/>
    <w:rsid w:val="00F261D8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D67B"/>
  <w15:chartTrackingRefBased/>
  <w15:docId w15:val="{070308BE-FB81-456C-A025-B21E945B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5B5925"/>
  </w:style>
  <w:style w:type="character" w:customStyle="1" w:styleId="verse-container">
    <w:name w:val="verse-container"/>
    <w:basedOn w:val="Predvolenpsmoodseku"/>
    <w:rsid w:val="005B5925"/>
  </w:style>
  <w:style w:type="character" w:customStyle="1" w:styleId="verse-item-text">
    <w:name w:val="verse-item-text"/>
    <w:basedOn w:val="Predvolenpsmoodseku"/>
    <w:rsid w:val="005B5925"/>
  </w:style>
  <w:style w:type="character" w:customStyle="1" w:styleId="verse-number">
    <w:name w:val="verse-number"/>
    <w:basedOn w:val="Predvolenpsmoodseku"/>
    <w:rsid w:val="005B5925"/>
  </w:style>
  <w:style w:type="paragraph" w:styleId="Textbubliny">
    <w:name w:val="Balloon Text"/>
    <w:basedOn w:val="Normlny"/>
    <w:link w:val="TextbublinyChar"/>
    <w:uiPriority w:val="99"/>
    <w:semiHidden/>
    <w:unhideWhenUsed/>
    <w:rsid w:val="004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2023-02-11T17:11:00Z</cp:lastPrinted>
  <dcterms:created xsi:type="dcterms:W3CDTF">2023-02-09T14:38:00Z</dcterms:created>
  <dcterms:modified xsi:type="dcterms:W3CDTF">2023-06-09T07:35:00Z</dcterms:modified>
</cp:coreProperties>
</file>