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6707A" w14:textId="01E60519" w:rsidR="00961415" w:rsidRDefault="00961415" w:rsidP="00961415">
      <w:pPr>
        <w:keepNext/>
        <w:spacing w:after="0" w:line="240" w:lineRule="auto"/>
        <w:jc w:val="both"/>
        <w:outlineLvl w:val="0"/>
        <w:rPr>
          <w:rFonts w:eastAsia="Times New Roman" w:cs="Times New Roman"/>
          <w:color w:val="222222"/>
          <w:sz w:val="20"/>
          <w:szCs w:val="20"/>
          <w:lang w:eastAsia="sk-SK"/>
        </w:rPr>
      </w:pPr>
      <w:r w:rsidRPr="00514771">
        <w:rPr>
          <w:rFonts w:eastAsia="Times New Roman" w:cs="Times New Roman"/>
          <w:color w:val="000000" w:themeColor="text1"/>
          <w:sz w:val="20"/>
          <w:szCs w:val="20"/>
          <w:lang w:eastAsia="sk-SK"/>
        </w:rPr>
        <w:t>Kázeň z evanjelických Služieb Božích, 30. 1. 2024, 18.00, UT po Nedeli Deviatnik, Bratislava, Legionárska 6, ES:</w:t>
      </w:r>
      <w:r w:rsidRPr="00514771">
        <w:rPr>
          <w:rFonts w:eastAsia="Times New Roman" w:cs="Times New Roman"/>
          <w:color w:val="222222"/>
          <w:sz w:val="20"/>
          <w:szCs w:val="20"/>
          <w:lang w:eastAsia="sk-SK"/>
        </w:rPr>
        <w:t xml:space="preserve"> 350, 443, 409, </w:t>
      </w:r>
      <w:r w:rsidR="00514771">
        <w:rPr>
          <w:rFonts w:eastAsia="Times New Roman" w:cs="Times New Roman"/>
          <w:color w:val="222222"/>
          <w:sz w:val="20"/>
          <w:szCs w:val="20"/>
          <w:lang w:eastAsia="sk-SK"/>
        </w:rPr>
        <w:t xml:space="preserve">text </w:t>
      </w:r>
      <w:r w:rsidR="0073233C" w:rsidRPr="00514771">
        <w:rPr>
          <w:rFonts w:eastAsia="Times New Roman" w:cs="Times New Roman"/>
          <w:color w:val="222222"/>
          <w:sz w:val="20"/>
          <w:szCs w:val="20"/>
          <w:lang w:eastAsia="sk-SK"/>
        </w:rPr>
        <w:t>zo SZ:</w:t>
      </w:r>
      <w:r w:rsidRPr="00514771">
        <w:rPr>
          <w:rFonts w:eastAsia="Times New Roman" w:cs="Times New Roman"/>
          <w:color w:val="222222"/>
          <w:sz w:val="20"/>
          <w:szCs w:val="20"/>
          <w:lang w:eastAsia="sk-SK"/>
        </w:rPr>
        <w:t xml:space="preserve"> </w:t>
      </w:r>
      <w:r w:rsidR="0073233C" w:rsidRPr="00514771">
        <w:rPr>
          <w:rFonts w:eastAsia="Times New Roman" w:cs="Times New Roman"/>
          <w:color w:val="222222"/>
          <w:sz w:val="20"/>
          <w:szCs w:val="20"/>
          <w:lang w:eastAsia="sk-SK"/>
        </w:rPr>
        <w:t>5M 5, 1</w:t>
      </w:r>
      <w:r w:rsidR="00514771">
        <w:rPr>
          <w:rFonts w:eastAsia="Times New Roman" w:cs="Times New Roman"/>
          <w:color w:val="222222"/>
          <w:sz w:val="20"/>
          <w:szCs w:val="20"/>
          <w:lang w:eastAsia="sk-SK"/>
        </w:rPr>
        <w:t xml:space="preserve">-7, ev.: </w:t>
      </w:r>
      <w:proofErr w:type="spellStart"/>
      <w:r w:rsidR="00514771">
        <w:rPr>
          <w:rFonts w:eastAsia="Times New Roman" w:cs="Times New Roman"/>
          <w:color w:val="222222"/>
          <w:sz w:val="20"/>
          <w:szCs w:val="20"/>
          <w:lang w:eastAsia="sk-SK"/>
        </w:rPr>
        <w:t>Mt</w:t>
      </w:r>
      <w:proofErr w:type="spellEnd"/>
      <w:r w:rsidR="00514771">
        <w:rPr>
          <w:rFonts w:eastAsia="Times New Roman" w:cs="Times New Roman"/>
          <w:color w:val="222222"/>
          <w:sz w:val="20"/>
          <w:szCs w:val="20"/>
          <w:lang w:eastAsia="sk-SK"/>
        </w:rPr>
        <w:t xml:space="preserve"> 5, 43-48 </w:t>
      </w:r>
    </w:p>
    <w:p w14:paraId="3D337555" w14:textId="39A495AF" w:rsidR="00E838FC" w:rsidRPr="002007E6" w:rsidRDefault="009E34AB" w:rsidP="00961415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7030A0"/>
          <w:sz w:val="24"/>
          <w:szCs w:val="24"/>
          <w:lang w:eastAsia="sk-SK"/>
        </w:rPr>
      </w:pPr>
      <w:r w:rsidRPr="002007E6">
        <w:rPr>
          <w:rFonts w:eastAsia="Times New Roman" w:cs="Times New Roman"/>
          <w:b/>
          <w:bCs/>
          <w:color w:val="7030A0"/>
          <w:sz w:val="24"/>
          <w:szCs w:val="24"/>
          <w:lang w:eastAsia="sk-SK"/>
        </w:rPr>
        <w:t xml:space="preserve">Nevšedný vychovávateľ </w:t>
      </w:r>
    </w:p>
    <w:p w14:paraId="7A0F20EE" w14:textId="77777777" w:rsidR="002007E6" w:rsidRPr="009E34AB" w:rsidRDefault="002007E6" w:rsidP="00961415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7030A0"/>
          <w:sz w:val="20"/>
          <w:szCs w:val="20"/>
          <w:lang w:eastAsia="sk-SK"/>
        </w:rPr>
      </w:pPr>
    </w:p>
    <w:p w14:paraId="1D45ACB3" w14:textId="701FB407" w:rsidR="00961415" w:rsidRPr="00E838FC" w:rsidRDefault="00961415" w:rsidP="0096141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iCs/>
          <w:sz w:val="29"/>
          <w:szCs w:val="29"/>
          <w:lang w:eastAsia="sk-SK"/>
        </w:rPr>
      </w:pPr>
      <w:proofErr w:type="spellStart"/>
      <w:r w:rsidRPr="00E838FC">
        <w:rPr>
          <w:rFonts w:eastAsia="Times New Roman" w:cs="Times New Roman"/>
          <w:b/>
          <w:bCs/>
          <w:color w:val="7030A0"/>
          <w:sz w:val="29"/>
          <w:szCs w:val="29"/>
          <w:u w:val="single"/>
          <w:lang w:eastAsia="sk-SK"/>
        </w:rPr>
        <w:t>Galatským</w:t>
      </w:r>
      <w:proofErr w:type="spellEnd"/>
      <w:r w:rsidRPr="00E838FC">
        <w:rPr>
          <w:rFonts w:eastAsia="Times New Roman" w:cs="Times New Roman"/>
          <w:b/>
          <w:bCs/>
          <w:color w:val="7030A0"/>
          <w:sz w:val="29"/>
          <w:szCs w:val="29"/>
          <w:u w:val="single"/>
          <w:lang w:eastAsia="sk-SK"/>
        </w:rPr>
        <w:t xml:space="preserve"> 3, 24</w:t>
      </w:r>
      <w:r w:rsidRPr="00E838FC">
        <w:rPr>
          <w:rFonts w:eastAsia="Times New Roman" w:cs="Times New Roman"/>
          <w:i/>
          <w:iCs/>
          <w:sz w:val="29"/>
          <w:szCs w:val="29"/>
          <w:lang w:eastAsia="sk-SK"/>
        </w:rPr>
        <w:t>:</w:t>
      </w:r>
      <w:bookmarkStart w:id="0" w:name="_Hlk152689992"/>
      <w:r w:rsidRPr="00E838FC">
        <w:rPr>
          <w:rFonts w:eastAsia="Times New Roman" w:cs="Times New Roman"/>
          <w:i/>
          <w:iCs/>
          <w:sz w:val="29"/>
          <w:szCs w:val="29"/>
          <w:lang w:eastAsia="sk-SK"/>
        </w:rPr>
        <w:t xml:space="preserve"> „</w:t>
      </w:r>
      <w:r w:rsidR="0073233C" w:rsidRPr="00E838FC">
        <w:rPr>
          <w:rStyle w:val="group-hoverbg-sky-100"/>
          <w:i/>
          <w:iCs/>
          <w:color w:val="000000"/>
          <w:sz w:val="29"/>
          <w:szCs w:val="29"/>
          <w:bdr w:val="single" w:sz="2" w:space="0" w:color="E5E7EB" w:frame="1"/>
        </w:rPr>
        <w:t>Zákon sa nám stal vychovávateľom po Krista, aby sme z viery boli ospravedlnení</w:t>
      </w:r>
      <w:r w:rsidRPr="00E838FC">
        <w:rPr>
          <w:rStyle w:val="group-hoverbg-sky-100"/>
          <w:i/>
          <w:iCs/>
          <w:color w:val="000000"/>
          <w:sz w:val="29"/>
          <w:szCs w:val="29"/>
          <w:bdr w:val="single" w:sz="2" w:space="0" w:color="E5E7EB" w:frame="1"/>
        </w:rPr>
        <w:t>.</w:t>
      </w:r>
      <w:r w:rsidRPr="00E838FC">
        <w:rPr>
          <w:rFonts w:eastAsia="Times New Roman" w:cs="Times New Roman"/>
          <w:i/>
          <w:iCs/>
          <w:sz w:val="29"/>
          <w:szCs w:val="29"/>
          <w:lang w:eastAsia="sk-SK"/>
        </w:rPr>
        <w:t xml:space="preserve">“   </w:t>
      </w:r>
      <w:bookmarkEnd w:id="0"/>
    </w:p>
    <w:p w14:paraId="14FF013B" w14:textId="77777777" w:rsidR="00961415" w:rsidRPr="00E838FC" w:rsidRDefault="00961415" w:rsidP="0096141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9"/>
          <w:szCs w:val="29"/>
          <w:lang w:eastAsia="sk-SK"/>
        </w:rPr>
      </w:pPr>
      <w:r w:rsidRPr="00E838FC">
        <w:rPr>
          <w:rFonts w:eastAsia="Times New Roman" w:cs="Times New Roman"/>
          <w:b/>
          <w:bCs/>
          <w:sz w:val="29"/>
          <w:szCs w:val="29"/>
          <w:lang w:eastAsia="sk-SK"/>
        </w:rPr>
        <w:tab/>
        <w:t xml:space="preserve">Milí bratia, milé sestry! </w:t>
      </w:r>
    </w:p>
    <w:p w14:paraId="15DF02BD" w14:textId="5C7C93CE" w:rsidR="00961415" w:rsidRPr="00E838FC" w:rsidRDefault="00961415" w:rsidP="00961415">
      <w:pPr>
        <w:spacing w:after="0" w:line="240" w:lineRule="auto"/>
        <w:ind w:firstLine="708"/>
        <w:jc w:val="both"/>
        <w:rPr>
          <w:sz w:val="29"/>
          <w:szCs w:val="29"/>
        </w:rPr>
      </w:pPr>
      <w:r w:rsidRPr="00E838FC">
        <w:rPr>
          <w:b/>
          <w:bCs/>
          <w:color w:val="0070C0"/>
          <w:sz w:val="29"/>
          <w:szCs w:val="29"/>
        </w:rPr>
        <w:t>V</w:t>
      </w:r>
      <w:r w:rsidR="0073233C" w:rsidRPr="00E838FC">
        <w:rPr>
          <w:b/>
          <w:bCs/>
          <w:color w:val="0070C0"/>
          <w:sz w:val="29"/>
          <w:szCs w:val="29"/>
        </w:rPr>
        <w:t>šetko, čo nás vedie bližšie k Spasiteľovi Pánovi Ježišovi Kristovi, slúži našej spáse.</w:t>
      </w:r>
      <w:r w:rsidR="0073233C" w:rsidRPr="00E838FC">
        <w:rPr>
          <w:color w:val="0070C0"/>
          <w:sz w:val="29"/>
          <w:szCs w:val="29"/>
        </w:rPr>
        <w:t xml:space="preserve"> </w:t>
      </w:r>
      <w:r w:rsidR="006147E0" w:rsidRPr="00E838FC">
        <w:rPr>
          <w:sz w:val="29"/>
          <w:szCs w:val="29"/>
        </w:rPr>
        <w:t xml:space="preserve">Zákon síce </w:t>
      </w:r>
      <w:r w:rsidR="00745A42" w:rsidRPr="00E838FC">
        <w:rPr>
          <w:sz w:val="29"/>
          <w:szCs w:val="29"/>
        </w:rPr>
        <w:t xml:space="preserve">bežne neoceňujeme, ba </w:t>
      </w:r>
      <w:r w:rsidR="006147E0" w:rsidRPr="00E838FC">
        <w:rPr>
          <w:sz w:val="29"/>
          <w:szCs w:val="29"/>
        </w:rPr>
        <w:t xml:space="preserve">neraz ho </w:t>
      </w:r>
      <w:r w:rsidR="00745A42" w:rsidRPr="00E838FC">
        <w:rPr>
          <w:sz w:val="29"/>
          <w:szCs w:val="29"/>
        </w:rPr>
        <w:t>pokladáme za niečo nepríjemné</w:t>
      </w:r>
      <w:r w:rsidR="006147E0" w:rsidRPr="00E838FC">
        <w:rPr>
          <w:sz w:val="29"/>
          <w:szCs w:val="29"/>
        </w:rPr>
        <w:t xml:space="preserve">. Predsa aj </w:t>
      </w:r>
      <w:r w:rsidR="006147E0" w:rsidRPr="00E838FC">
        <w:rPr>
          <w:b/>
          <w:bCs/>
          <w:color w:val="FF0000"/>
          <w:sz w:val="29"/>
          <w:szCs w:val="29"/>
        </w:rPr>
        <w:t xml:space="preserve">úlohou zákona </w:t>
      </w:r>
      <w:r w:rsidR="00745A42" w:rsidRPr="00E838FC">
        <w:rPr>
          <w:b/>
          <w:bCs/>
          <w:color w:val="FF0000"/>
          <w:sz w:val="29"/>
          <w:szCs w:val="29"/>
        </w:rPr>
        <w:t>je nasmerovať nás ku Kristovi</w:t>
      </w:r>
      <w:r w:rsidR="00745A42" w:rsidRPr="00E838FC">
        <w:rPr>
          <w:sz w:val="29"/>
          <w:szCs w:val="29"/>
        </w:rPr>
        <w:t xml:space="preserve">, priviesť k životu, ktorý sa páči Pánu Bohu. </w:t>
      </w:r>
    </w:p>
    <w:p w14:paraId="5A1702FF" w14:textId="3853FADE" w:rsidR="006147E0" w:rsidRPr="00E838FC" w:rsidRDefault="006147E0" w:rsidP="005F382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9"/>
          <w:szCs w:val="29"/>
          <w:lang w:eastAsia="sk-SK"/>
        </w:rPr>
      </w:pPr>
      <w:r w:rsidRPr="00E838FC">
        <w:rPr>
          <w:sz w:val="29"/>
          <w:szCs w:val="29"/>
        </w:rPr>
        <w:t xml:space="preserve">Čo je </w:t>
      </w:r>
      <w:r w:rsidR="005F3823" w:rsidRPr="00E838FC">
        <w:rPr>
          <w:sz w:val="29"/>
          <w:szCs w:val="29"/>
        </w:rPr>
        <w:t xml:space="preserve">to </w:t>
      </w:r>
      <w:r w:rsidRPr="00E838FC">
        <w:rPr>
          <w:b/>
          <w:bCs/>
          <w:color w:val="0070C0"/>
          <w:sz w:val="29"/>
          <w:szCs w:val="29"/>
        </w:rPr>
        <w:t>zákon</w:t>
      </w:r>
      <w:r w:rsidRPr="00E838FC">
        <w:rPr>
          <w:sz w:val="29"/>
          <w:szCs w:val="29"/>
        </w:rPr>
        <w:t xml:space="preserve">? </w:t>
      </w:r>
      <w:r w:rsidRPr="00E838FC">
        <w:rPr>
          <w:b/>
          <w:bCs/>
          <w:color w:val="0070C0"/>
          <w:sz w:val="29"/>
          <w:szCs w:val="29"/>
        </w:rPr>
        <w:t>Je to jeden zo spôsobov, ktorým Písmo sväté</w:t>
      </w:r>
      <w:r w:rsidRPr="006147E0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 xml:space="preserve"> vyjadruje Božiu vôľu</w:t>
      </w:r>
      <w:r w:rsidRPr="00E838FC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 xml:space="preserve">. </w:t>
      </w:r>
      <w:r w:rsidRPr="00E838FC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>Kým cez e</w:t>
      </w:r>
      <w:r w:rsidRPr="006147E0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>vanjelium</w:t>
      </w:r>
      <w:r w:rsidRPr="00E838FC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 xml:space="preserve"> Biblia nám hovorí, čo nám Boh dáva, prostredníctvom z</w:t>
      </w:r>
      <w:r w:rsidRPr="006147E0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>ákon</w:t>
      </w:r>
      <w:r w:rsidR="005F3823" w:rsidRPr="00E838FC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>a</w:t>
      </w:r>
      <w:r w:rsidRPr="00E838FC">
        <w:rPr>
          <w:rFonts w:ascii="Calibri" w:eastAsia="Times New Roman" w:hAnsi="Calibri" w:cs="Times New Roman"/>
          <w:color w:val="000000"/>
          <w:sz w:val="29"/>
          <w:szCs w:val="29"/>
          <w:lang w:eastAsia="sk-SK"/>
        </w:rPr>
        <w:t xml:space="preserve"> </w:t>
      </w:r>
      <w:r w:rsidRPr="00E838FC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 xml:space="preserve">vraví, </w:t>
      </w:r>
      <w:r w:rsidRPr="006147E0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 xml:space="preserve">čo od nás </w:t>
      </w:r>
      <w:r w:rsidRPr="00E838FC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 xml:space="preserve">Pán Boh </w:t>
      </w:r>
      <w:r w:rsidRPr="006147E0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>očakáva-žiada.</w:t>
      </w:r>
      <w:r w:rsidRPr="00E838FC">
        <w:rPr>
          <w:rFonts w:ascii="Calibri" w:eastAsia="Times New Roman" w:hAnsi="Calibri" w:cs="Times New Roman"/>
          <w:color w:val="0070C0"/>
          <w:sz w:val="29"/>
          <w:szCs w:val="29"/>
          <w:lang w:eastAsia="sk-SK"/>
        </w:rPr>
        <w:t xml:space="preserve"> </w:t>
      </w:r>
      <w:r w:rsidRPr="006147E0">
        <w:rPr>
          <w:rFonts w:ascii="Calibri" w:eastAsia="Times New Roman" w:hAnsi="Calibri" w:cs="Times New Roman"/>
          <w:sz w:val="29"/>
          <w:szCs w:val="29"/>
          <w:lang w:eastAsia="sk-SK"/>
        </w:rPr>
        <w:t xml:space="preserve">Zákon </w:t>
      </w:r>
      <w:r w:rsidRPr="006147E0">
        <w:rPr>
          <w:rFonts w:ascii="Calibri" w:eastAsia="Times New Roman" w:hAnsi="Calibri" w:cs="Times New Roman"/>
          <w:i/>
          <w:iCs/>
          <w:sz w:val="29"/>
          <w:szCs w:val="29"/>
          <w:lang w:eastAsia="sk-SK"/>
        </w:rPr>
        <w:t>je zhrnutý v 10 Božích prikázaniach.</w:t>
      </w:r>
      <w:r w:rsidRPr="006147E0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 </w:t>
      </w:r>
      <w:r w:rsidRPr="00E838FC">
        <w:rPr>
          <w:rFonts w:ascii="Calibri" w:eastAsia="Times New Roman" w:hAnsi="Calibri" w:cs="Times New Roman"/>
          <w:sz w:val="29"/>
          <w:szCs w:val="29"/>
          <w:lang w:eastAsia="sk-SK"/>
        </w:rPr>
        <w:t xml:space="preserve">Hospodin </w:t>
      </w:r>
      <w:r w:rsidRPr="006147E0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ich dal svojmu ľudu cez Mojžiša na vrchu Sinaj. </w:t>
      </w:r>
      <w:r w:rsidRPr="00E838FC">
        <w:rPr>
          <w:rFonts w:ascii="Calibri" w:eastAsia="Times New Roman" w:hAnsi="Calibri" w:cs="Times New Roman"/>
          <w:b/>
          <w:sz w:val="29"/>
          <w:szCs w:val="29"/>
          <w:lang w:eastAsia="sk-SK"/>
        </w:rPr>
        <w:t>Ich s</w:t>
      </w:r>
      <w:r w:rsidRPr="006147E0">
        <w:rPr>
          <w:rFonts w:ascii="Calibri" w:eastAsia="Times New Roman" w:hAnsi="Calibri" w:cs="Times New Roman"/>
          <w:b/>
          <w:sz w:val="29"/>
          <w:szCs w:val="29"/>
          <w:lang w:eastAsia="sk-SK"/>
        </w:rPr>
        <w:t>uma</w:t>
      </w:r>
      <w:r w:rsidRPr="00E838FC">
        <w:rPr>
          <w:rFonts w:ascii="Calibri" w:eastAsia="Times New Roman" w:hAnsi="Calibri" w:cs="Times New Roman"/>
          <w:b/>
          <w:sz w:val="29"/>
          <w:szCs w:val="29"/>
          <w:lang w:eastAsia="sk-SK"/>
        </w:rPr>
        <w:t>rizáciou – sumou</w:t>
      </w:r>
      <w:r w:rsidRPr="006147E0">
        <w:rPr>
          <w:rFonts w:ascii="Calibri" w:eastAsia="Times New Roman" w:hAnsi="Calibri" w:cs="Times New Roman"/>
          <w:b/>
          <w:sz w:val="29"/>
          <w:szCs w:val="29"/>
          <w:lang w:eastAsia="sk-SK"/>
        </w:rPr>
        <w:t xml:space="preserve"> zákona </w:t>
      </w:r>
      <w:r w:rsidRPr="00E838FC">
        <w:rPr>
          <w:rFonts w:ascii="Calibri" w:eastAsia="Times New Roman" w:hAnsi="Calibri" w:cs="Times New Roman"/>
          <w:b/>
          <w:sz w:val="29"/>
          <w:szCs w:val="29"/>
          <w:lang w:eastAsia="sk-SK"/>
        </w:rPr>
        <w:t>je</w:t>
      </w:r>
      <w:r w:rsidRPr="00E838FC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</w:t>
      </w:r>
      <w:r w:rsidRPr="006147E0">
        <w:rPr>
          <w:rFonts w:ascii="Calibri" w:eastAsia="Times New Roman" w:hAnsi="Calibri" w:cs="Times New Roman"/>
          <w:b/>
          <w:bCs/>
          <w:sz w:val="29"/>
          <w:szCs w:val="29"/>
          <w:lang w:eastAsia="sk-SK"/>
        </w:rPr>
        <w:t>veľké prikázanie lásky</w:t>
      </w:r>
      <w:r w:rsidRPr="006147E0">
        <w:rPr>
          <w:rFonts w:ascii="Calibri" w:eastAsia="Times New Roman" w:hAnsi="Calibri" w:cs="Times New Roman"/>
          <w:sz w:val="29"/>
          <w:szCs w:val="29"/>
          <w:lang w:eastAsia="sk-SK"/>
        </w:rPr>
        <w:t xml:space="preserve">: </w:t>
      </w:r>
      <w:r w:rsidRPr="006147E0">
        <w:rPr>
          <w:rFonts w:ascii="Calibri" w:eastAsia="Times New Roman" w:hAnsi="Calibri" w:cs="Times New Roman"/>
          <w:bCs/>
          <w:i/>
          <w:iCs/>
          <w:sz w:val="29"/>
          <w:szCs w:val="29"/>
          <w:lang w:eastAsia="sk-SK"/>
        </w:rPr>
        <w:t>„Milovať budeš Pána, svojho Boha, z celého srdca, z celej duše, z celej mysle a z celej sily. Milovať budeš blížneho svojho ako seba samého.“</w:t>
      </w:r>
      <w:r w:rsidRPr="006147E0">
        <w:rPr>
          <w:rFonts w:ascii="Calibri" w:eastAsia="Times New Roman" w:hAnsi="Calibri" w:cs="Times New Roman"/>
          <w:i/>
          <w:sz w:val="29"/>
          <w:szCs w:val="29"/>
          <w:lang w:eastAsia="sk-SK"/>
        </w:rPr>
        <w:t xml:space="preserve"> </w:t>
      </w:r>
      <w:r w:rsidRPr="006147E0">
        <w:rPr>
          <w:rFonts w:ascii="Calibri" w:eastAsia="Times New Roman" w:hAnsi="Calibri" w:cs="Times New Roman"/>
          <w:sz w:val="29"/>
          <w:szCs w:val="29"/>
          <w:lang w:eastAsia="sk-SK"/>
        </w:rPr>
        <w:t>(M</w:t>
      </w:r>
      <w:r w:rsidR="005F3823" w:rsidRPr="00E838FC">
        <w:rPr>
          <w:rFonts w:ascii="Calibri" w:eastAsia="Times New Roman" w:hAnsi="Calibri" w:cs="Times New Roman"/>
          <w:sz w:val="29"/>
          <w:szCs w:val="29"/>
          <w:lang w:eastAsia="sk-SK"/>
        </w:rPr>
        <w:t>arek</w:t>
      </w:r>
      <w:r w:rsidRPr="006147E0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12, 30</w:t>
      </w:r>
      <w:r w:rsidR="005F3823" w:rsidRPr="00E838FC">
        <w:rPr>
          <w:rFonts w:ascii="Calibri" w:eastAsia="Times New Roman" w:hAnsi="Calibri" w:cs="Times New Roman"/>
          <w:sz w:val="29"/>
          <w:szCs w:val="29"/>
          <w:lang w:eastAsia="sk-SK"/>
        </w:rPr>
        <w:t>n</w:t>
      </w:r>
      <w:r w:rsidRPr="006147E0">
        <w:rPr>
          <w:rFonts w:ascii="Calibri" w:eastAsia="Times New Roman" w:hAnsi="Calibri" w:cs="Times New Roman"/>
          <w:sz w:val="29"/>
          <w:szCs w:val="29"/>
          <w:lang w:eastAsia="sk-SK"/>
        </w:rPr>
        <w:t xml:space="preserve">) </w:t>
      </w:r>
    </w:p>
    <w:p w14:paraId="29ECC660" w14:textId="28B35AE9" w:rsidR="00D34930" w:rsidRDefault="005F3823" w:rsidP="00E5084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9"/>
          <w:szCs w:val="29"/>
          <w:lang w:eastAsia="sk-SK"/>
        </w:rPr>
      </w:pPr>
      <w:r w:rsidRPr="00E838FC">
        <w:rPr>
          <w:rFonts w:ascii="Calibri" w:eastAsia="Times New Roman" w:hAnsi="Calibri" w:cs="Times New Roman"/>
          <w:sz w:val="29"/>
          <w:szCs w:val="29"/>
          <w:lang w:eastAsia="sk-SK"/>
        </w:rPr>
        <w:t xml:space="preserve">Toto </w:t>
      </w:r>
      <w:proofErr w:type="spellStart"/>
      <w:r w:rsidRPr="00E838FC">
        <w:rPr>
          <w:rFonts w:ascii="Calibri" w:eastAsia="Times New Roman" w:hAnsi="Calibri" w:cs="Times New Roman"/>
          <w:sz w:val="29"/>
          <w:szCs w:val="29"/>
          <w:lang w:eastAsia="sk-SK"/>
        </w:rPr>
        <w:t>trojprikázanie</w:t>
      </w:r>
      <w:proofErr w:type="spellEnd"/>
      <w:r w:rsidRPr="00E838FC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lásky nás vyzýva k láske k Trojjedinému Bohu, láske k blížnemu, ako ju opisuje Pá</w:t>
      </w:r>
      <w:r w:rsidR="008C5188" w:rsidRPr="00E838FC">
        <w:rPr>
          <w:rFonts w:ascii="Calibri" w:eastAsia="Times New Roman" w:hAnsi="Calibri" w:cs="Times New Roman"/>
          <w:sz w:val="29"/>
          <w:szCs w:val="29"/>
          <w:lang w:eastAsia="sk-SK"/>
        </w:rPr>
        <w:t>n</w:t>
      </w:r>
      <w:r w:rsidRPr="00E838FC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Ježiš v Kázni na vrchu (Matúš 5, 43 – 48) a k láske </w:t>
      </w:r>
      <w:r w:rsidRPr="00E838FC">
        <w:rPr>
          <w:rFonts w:ascii="Calibri" w:eastAsia="Times New Roman" w:hAnsi="Calibri" w:cs="Times New Roman"/>
          <w:sz w:val="29"/>
          <w:szCs w:val="29"/>
          <w:lang w:eastAsia="sk-SK"/>
        </w:rPr>
        <w:t>k sebe, t. j. k prijatiu samých seba</w:t>
      </w:r>
      <w:r w:rsidR="002007E6">
        <w:rPr>
          <w:rFonts w:ascii="Calibri" w:eastAsia="Times New Roman" w:hAnsi="Calibri" w:cs="Times New Roman"/>
          <w:sz w:val="29"/>
          <w:szCs w:val="29"/>
          <w:lang w:eastAsia="sk-SK"/>
        </w:rPr>
        <w:t>.</w:t>
      </w:r>
      <w:r w:rsidR="00D34930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Veď aká by to bola láska k blížnym, keby sme sami sebou pohŕdali? </w:t>
      </w:r>
    </w:p>
    <w:p w14:paraId="6DD8004B" w14:textId="6C162DED" w:rsidR="00E50845" w:rsidRPr="00E838FC" w:rsidRDefault="008C5188" w:rsidP="00E5084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sz w:val="29"/>
          <w:szCs w:val="29"/>
          <w:lang w:eastAsia="sk-SK"/>
        </w:rPr>
      </w:pPr>
      <w:r w:rsidRPr="00E838FC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>Zámerom zákona – Božích prikázaní je, aby sa naše spoločenstvo s Trojjediným Bohom aj s našimi blížnymi podarilo.</w:t>
      </w:r>
      <w:r w:rsidRPr="00E838FC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</w:t>
      </w:r>
      <w:r w:rsidRPr="006147E0">
        <w:rPr>
          <w:rFonts w:ascii="Calibri" w:eastAsia="Times New Roman" w:hAnsi="Calibri" w:cs="Times New Roman"/>
          <w:b/>
          <w:sz w:val="29"/>
          <w:szCs w:val="29"/>
          <w:lang w:eastAsia="sk-SK"/>
        </w:rPr>
        <w:t>Pán Boh chce naše dobro.</w:t>
      </w:r>
      <w:r w:rsidRPr="006147E0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Dobre</w:t>
      </w:r>
      <w:r w:rsidRPr="00E838FC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konať, </w:t>
      </w:r>
      <w:r w:rsidRPr="006147E0">
        <w:rPr>
          <w:rFonts w:ascii="Calibri" w:eastAsia="Times New Roman" w:hAnsi="Calibri" w:cs="Times New Roman"/>
          <w:sz w:val="29"/>
          <w:szCs w:val="29"/>
          <w:lang w:eastAsia="sk-SK"/>
        </w:rPr>
        <w:t>podľa Božej vôle</w:t>
      </w:r>
      <w:r w:rsidRPr="00E838FC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žiť </w:t>
      </w:r>
      <w:r w:rsidRPr="006147E0">
        <w:rPr>
          <w:rFonts w:ascii="Calibri" w:eastAsia="Times New Roman" w:hAnsi="Calibri" w:cs="Times New Roman"/>
          <w:sz w:val="29"/>
          <w:szCs w:val="29"/>
          <w:lang w:eastAsia="sk-SK"/>
        </w:rPr>
        <w:t>môžeme</w:t>
      </w:r>
      <w:r w:rsidRPr="00E838FC">
        <w:rPr>
          <w:rFonts w:ascii="Calibri" w:eastAsia="Times New Roman" w:hAnsi="Calibri" w:cs="Times New Roman"/>
          <w:sz w:val="29"/>
          <w:szCs w:val="29"/>
          <w:lang w:eastAsia="sk-SK"/>
        </w:rPr>
        <w:t xml:space="preserve">, </w:t>
      </w:r>
      <w:r w:rsidRPr="006147E0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len ak vieme, čo je správne a čo nie. Boh dal pri stvorení človeku </w:t>
      </w:r>
      <w:r w:rsidRPr="006147E0">
        <w:rPr>
          <w:rFonts w:ascii="Calibri" w:eastAsia="Times New Roman" w:hAnsi="Calibri" w:cs="Times New Roman"/>
          <w:b/>
          <w:bCs/>
          <w:sz w:val="29"/>
          <w:szCs w:val="29"/>
          <w:lang w:eastAsia="sk-SK"/>
        </w:rPr>
        <w:t xml:space="preserve">do srdca </w:t>
      </w:r>
      <w:r w:rsidRPr="006147E0">
        <w:rPr>
          <w:rFonts w:ascii="Calibri" w:eastAsia="Times New Roman" w:hAnsi="Calibri" w:cs="Times New Roman"/>
          <w:sz w:val="29"/>
          <w:szCs w:val="29"/>
          <w:lang w:eastAsia="sk-SK"/>
        </w:rPr>
        <w:t>svoje základné normy –</w:t>
      </w:r>
      <w:r w:rsidRPr="006147E0">
        <w:rPr>
          <w:rFonts w:ascii="Calibri" w:eastAsia="Times New Roman" w:hAnsi="Calibri" w:cs="Times New Roman"/>
          <w:b/>
          <w:bCs/>
          <w:sz w:val="29"/>
          <w:szCs w:val="29"/>
          <w:lang w:eastAsia="sk-SK"/>
        </w:rPr>
        <w:t xml:space="preserve"> „prirodzený zákon“</w:t>
      </w:r>
      <w:r w:rsidRPr="006147E0">
        <w:rPr>
          <w:rFonts w:ascii="Calibri" w:eastAsia="Times New Roman" w:hAnsi="Calibri" w:cs="Times New Roman"/>
          <w:sz w:val="29"/>
          <w:szCs w:val="29"/>
          <w:lang w:eastAsia="sk-SK"/>
        </w:rPr>
        <w:t xml:space="preserve">. Upozorňuje  nás naň svedomie. No </w:t>
      </w:r>
      <w:r w:rsidRPr="006147E0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>ľudské srdce a svedomie sú nespoľahlivé</w:t>
      </w:r>
      <w:r w:rsidR="00E50845" w:rsidRPr="00E838FC">
        <w:rPr>
          <w:rFonts w:ascii="Calibri" w:eastAsia="Times New Roman" w:hAnsi="Calibri" w:cs="Times New Roman"/>
          <w:b/>
          <w:bCs/>
          <w:sz w:val="29"/>
          <w:szCs w:val="29"/>
          <w:lang w:eastAsia="sk-SK"/>
        </w:rPr>
        <w:t xml:space="preserve">. </w:t>
      </w:r>
      <w:r w:rsidR="00E50845" w:rsidRPr="00E838FC">
        <w:rPr>
          <w:rFonts w:ascii="Calibri" w:eastAsia="Times New Roman" w:hAnsi="Calibri" w:cs="Times New Roman"/>
          <w:sz w:val="29"/>
          <w:szCs w:val="29"/>
          <w:lang w:eastAsia="sk-SK"/>
        </w:rPr>
        <w:t>U J</w:t>
      </w:r>
      <w:r w:rsidR="00E50845" w:rsidRPr="006147E0">
        <w:rPr>
          <w:rFonts w:ascii="Calibri" w:eastAsia="Times New Roman" w:hAnsi="Calibri" w:cs="Times New Roman"/>
          <w:sz w:val="29"/>
          <w:szCs w:val="29"/>
          <w:lang w:eastAsia="sk-SK"/>
        </w:rPr>
        <w:t>eremiáš</w:t>
      </w:r>
      <w:r w:rsidR="00E50845" w:rsidRPr="00E838FC">
        <w:rPr>
          <w:rFonts w:ascii="Calibri" w:eastAsia="Times New Roman" w:hAnsi="Calibri" w:cs="Times New Roman"/>
          <w:sz w:val="29"/>
          <w:szCs w:val="29"/>
          <w:lang w:eastAsia="sk-SK"/>
        </w:rPr>
        <w:t>a</w:t>
      </w:r>
      <w:r w:rsidR="00E50845" w:rsidRPr="006147E0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17, 9</w:t>
      </w:r>
      <w:r w:rsidR="00E50845" w:rsidRPr="00E838FC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čítame:</w:t>
      </w:r>
      <w:r w:rsidR="00E50845" w:rsidRPr="00E838FC">
        <w:rPr>
          <w:rFonts w:ascii="Calibri" w:eastAsia="Times New Roman" w:hAnsi="Calibri" w:cs="Times New Roman"/>
          <w:i/>
          <w:iCs/>
          <w:sz w:val="29"/>
          <w:szCs w:val="29"/>
          <w:lang w:eastAsia="sk-SK"/>
        </w:rPr>
        <w:t xml:space="preserve"> „Srdce je klamlivé nad všetko a zradné je – kto sa v ňom vyzná?“ </w:t>
      </w:r>
      <w:r w:rsidRPr="006147E0">
        <w:rPr>
          <w:rFonts w:ascii="Calibri" w:eastAsia="Times New Roman" w:hAnsi="Calibri" w:cs="Times New Roman"/>
          <w:sz w:val="29"/>
          <w:szCs w:val="29"/>
          <w:lang w:eastAsia="sk-SK"/>
        </w:rPr>
        <w:t xml:space="preserve">Vzdorovaním Bohu, presadzovaním svojich sebeckých túžob, ľahko dôjde k „otupeniu“ – </w:t>
      </w:r>
      <w:r w:rsidRPr="006147E0">
        <w:rPr>
          <w:rFonts w:ascii="Calibri" w:eastAsia="Times New Roman" w:hAnsi="Calibri" w:cs="Times New Roman"/>
          <w:b/>
          <w:bCs/>
          <w:sz w:val="29"/>
          <w:szCs w:val="29"/>
          <w:lang w:eastAsia="sk-SK"/>
        </w:rPr>
        <w:t>znecitliveniu svedomia</w:t>
      </w:r>
      <w:r w:rsidRPr="006147E0">
        <w:rPr>
          <w:rFonts w:ascii="Calibri" w:eastAsia="Times New Roman" w:hAnsi="Calibri" w:cs="Times New Roman"/>
          <w:sz w:val="29"/>
          <w:szCs w:val="29"/>
          <w:lang w:eastAsia="sk-SK"/>
        </w:rPr>
        <w:t xml:space="preserve">. </w:t>
      </w:r>
      <w:r w:rsidR="00E50845" w:rsidRPr="00E838FC">
        <w:rPr>
          <w:rFonts w:ascii="Calibri" w:eastAsia="Times New Roman" w:hAnsi="Calibri" w:cs="Times New Roman"/>
          <w:sz w:val="29"/>
          <w:szCs w:val="29"/>
          <w:lang w:eastAsia="sk-SK"/>
        </w:rPr>
        <w:t xml:space="preserve">Zrejme i preto </w:t>
      </w:r>
      <w:r w:rsidRPr="006147E0">
        <w:rPr>
          <w:rFonts w:ascii="Calibri" w:eastAsia="Times New Roman" w:hAnsi="Calibri" w:cs="Times New Roman"/>
          <w:sz w:val="29"/>
          <w:szCs w:val="29"/>
          <w:lang w:eastAsia="sk-SK"/>
        </w:rPr>
        <w:t xml:space="preserve">Pán Boh svoj zákon napísal </w:t>
      </w:r>
      <w:r w:rsidRPr="006147E0">
        <w:rPr>
          <w:rFonts w:ascii="Calibri" w:eastAsia="Times New Roman" w:hAnsi="Calibri" w:cs="Times New Roman"/>
          <w:b/>
          <w:sz w:val="29"/>
          <w:szCs w:val="29"/>
          <w:lang w:eastAsia="sk-SK"/>
        </w:rPr>
        <w:t>na kamenné tabule</w:t>
      </w:r>
      <w:r w:rsidRPr="006147E0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(trvácny materiál)</w:t>
      </w:r>
      <w:r w:rsidR="00E50845" w:rsidRPr="00E838FC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ako svedectvo, </w:t>
      </w:r>
      <w:r w:rsidRPr="006147E0">
        <w:rPr>
          <w:rFonts w:ascii="Calibri" w:eastAsia="Times New Roman" w:hAnsi="Calibri" w:cs="Times New Roman"/>
          <w:sz w:val="29"/>
          <w:szCs w:val="29"/>
          <w:lang w:eastAsia="sk-SK"/>
        </w:rPr>
        <w:t xml:space="preserve">že </w:t>
      </w:r>
      <w:r w:rsidRPr="006147E0">
        <w:rPr>
          <w:rFonts w:ascii="Calibri" w:eastAsia="Times New Roman" w:hAnsi="Calibri" w:cs="Times New Roman"/>
          <w:b/>
          <w:sz w:val="29"/>
          <w:szCs w:val="29"/>
          <w:lang w:eastAsia="sk-SK"/>
        </w:rPr>
        <w:t xml:space="preserve">sú trvalo platné. </w:t>
      </w:r>
    </w:p>
    <w:p w14:paraId="56A4E72E" w14:textId="77777777" w:rsidR="004056FA" w:rsidRPr="00E838FC" w:rsidRDefault="00E50845" w:rsidP="00E5084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</w:pPr>
      <w:r w:rsidRPr="006147E0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 xml:space="preserve">Bez Božieho zákona </w:t>
      </w:r>
      <w:r w:rsidRPr="00E838FC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 xml:space="preserve">by bol </w:t>
      </w:r>
      <w:r w:rsidRPr="006147E0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 xml:space="preserve"> svet </w:t>
      </w:r>
      <w:r w:rsidRPr="00E838FC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>d</w:t>
      </w:r>
      <w:r w:rsidRPr="006147E0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>žungľ</w:t>
      </w:r>
      <w:r w:rsidRPr="00E838FC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>ou</w:t>
      </w:r>
      <w:r w:rsidRPr="006147E0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 xml:space="preserve">, kde </w:t>
      </w:r>
      <w:r w:rsidRPr="00E838FC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 xml:space="preserve">by </w:t>
      </w:r>
      <w:r w:rsidRPr="006147E0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>si každý rob</w:t>
      </w:r>
      <w:r w:rsidRPr="00E838FC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>il</w:t>
      </w:r>
      <w:r w:rsidRPr="006147E0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>, čo sa mu zachce.</w:t>
      </w:r>
      <w:r w:rsidRPr="006147E0">
        <w:rPr>
          <w:rFonts w:ascii="Calibri" w:eastAsia="Times New Roman" w:hAnsi="Calibri" w:cs="Times New Roman"/>
          <w:color w:val="0070C0"/>
          <w:sz w:val="29"/>
          <w:szCs w:val="29"/>
          <w:lang w:eastAsia="sk-SK"/>
        </w:rPr>
        <w:t xml:space="preserve"> </w:t>
      </w:r>
      <w:r w:rsidRPr="006147E0">
        <w:rPr>
          <w:rFonts w:ascii="Calibri" w:eastAsia="Times New Roman" w:hAnsi="Calibri" w:cs="Times New Roman"/>
          <w:sz w:val="29"/>
          <w:szCs w:val="29"/>
          <w:lang w:eastAsia="sk-SK"/>
        </w:rPr>
        <w:t>Božie prikázania sú „dopravné značky“, bez ktorých hrozí chaos a kolaps!</w:t>
      </w:r>
      <w:r w:rsidRPr="00E838FC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Zákon, </w:t>
      </w:r>
      <w:r w:rsidRPr="00E838FC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 xml:space="preserve">Božie prikázania sú nám </w:t>
      </w:r>
      <w:r w:rsidRPr="00E838FC">
        <w:rPr>
          <w:rFonts w:ascii="Calibri" w:eastAsia="Times New Roman" w:hAnsi="Calibri" w:cs="Times New Roman"/>
          <w:color w:val="000000" w:themeColor="text1"/>
          <w:sz w:val="29"/>
          <w:szCs w:val="29"/>
          <w:lang w:eastAsia="sk-SK"/>
        </w:rPr>
        <w:t xml:space="preserve">teda </w:t>
      </w:r>
      <w:r w:rsidRPr="00E838FC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>nevšedným pedagógom, vychovávajú nás, aby sme nezabúdali na to, že Pánu Bohu patrí prvé miesto v našom živote.</w:t>
      </w:r>
    </w:p>
    <w:p w14:paraId="371DDC11" w14:textId="00837FCD" w:rsidR="004056FA" w:rsidRPr="00E838FC" w:rsidRDefault="004056FA" w:rsidP="000F513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iCs/>
          <w:sz w:val="29"/>
          <w:szCs w:val="29"/>
          <w:lang w:eastAsia="sk-SK"/>
        </w:rPr>
      </w:pPr>
      <w:r w:rsidRPr="00E838FC">
        <w:rPr>
          <w:rFonts w:ascii="Calibri" w:hAnsi="Calibri"/>
          <w:bCs/>
          <w:iCs/>
          <w:sz w:val="29"/>
          <w:szCs w:val="29"/>
        </w:rPr>
        <w:t xml:space="preserve">Mať Pána Boha na prvom mieste svojho života je dôležité,  lebo vzťah s Bohom je výnimočný. Boh nás má </w:t>
      </w:r>
      <w:r w:rsidRPr="00E838FC">
        <w:rPr>
          <w:rFonts w:ascii="Calibri" w:hAnsi="Calibri"/>
          <w:bCs/>
          <w:iCs/>
          <w:sz w:val="29"/>
          <w:szCs w:val="29"/>
        </w:rPr>
        <w:lastRenderedPageBreak/>
        <w:t>rád viac ako ktokoľvek iný. Ľudské vzťahy ukončí smrť, vzťah s Bohom nie</w:t>
      </w:r>
      <w:r w:rsidR="002007E6">
        <w:rPr>
          <w:rFonts w:ascii="Calibri" w:hAnsi="Calibri"/>
          <w:bCs/>
          <w:iCs/>
          <w:sz w:val="29"/>
          <w:szCs w:val="29"/>
        </w:rPr>
        <w:t>.</w:t>
      </w:r>
    </w:p>
    <w:p w14:paraId="3FBDB1FA" w14:textId="77777777" w:rsidR="000F5136" w:rsidRPr="00E838FC" w:rsidRDefault="00E50845" w:rsidP="00514771">
      <w:pPr>
        <w:spacing w:after="0" w:line="240" w:lineRule="auto"/>
        <w:ind w:firstLine="708"/>
        <w:contextualSpacing/>
        <w:jc w:val="both"/>
        <w:rPr>
          <w:rFonts w:ascii="Calibri" w:eastAsia="Times New Roman" w:hAnsi="Calibri" w:cs="Times New Roman"/>
          <w:bCs/>
          <w:sz w:val="29"/>
          <w:szCs w:val="29"/>
          <w:lang w:eastAsia="sk-SK"/>
        </w:rPr>
      </w:pPr>
      <w:r w:rsidRPr="00E838FC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>Zákon nás vychováva, aby sme si Darcu (Boha) vážili viac ako dary a</w:t>
      </w:r>
      <w:r w:rsidR="004056FA" w:rsidRPr="00E838FC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 xml:space="preserve"> zároveň </w:t>
      </w:r>
      <w:r w:rsidRPr="00E838FC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>láskavo zaobchádzali s našimi blížnymi.</w:t>
      </w:r>
      <w:r w:rsidR="004056FA" w:rsidRPr="00E838FC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 xml:space="preserve"> </w:t>
      </w:r>
      <w:r w:rsidR="004056FA" w:rsidRPr="00E838FC">
        <w:rPr>
          <w:rFonts w:ascii="Calibri" w:eastAsia="Times New Roman" w:hAnsi="Calibri" w:cs="Times New Roman"/>
          <w:bCs/>
          <w:sz w:val="29"/>
          <w:szCs w:val="29"/>
          <w:lang w:eastAsia="sk-SK"/>
        </w:rPr>
        <w:t xml:space="preserve">Prvé </w:t>
      </w:r>
      <w:r w:rsidR="004056FA" w:rsidRPr="006147E0">
        <w:rPr>
          <w:rFonts w:ascii="Calibri" w:eastAsia="Times New Roman" w:hAnsi="Calibri" w:cs="Times New Roman"/>
          <w:bCs/>
          <w:sz w:val="29"/>
          <w:szCs w:val="29"/>
          <w:lang w:eastAsia="sk-SK"/>
        </w:rPr>
        <w:t xml:space="preserve">až </w:t>
      </w:r>
      <w:r w:rsidR="004056FA" w:rsidRPr="00E838FC">
        <w:rPr>
          <w:rFonts w:ascii="Calibri" w:eastAsia="Times New Roman" w:hAnsi="Calibri" w:cs="Times New Roman"/>
          <w:bCs/>
          <w:sz w:val="29"/>
          <w:szCs w:val="29"/>
          <w:lang w:eastAsia="sk-SK"/>
        </w:rPr>
        <w:t xml:space="preserve">tretie Božie </w:t>
      </w:r>
      <w:r w:rsidR="004056FA" w:rsidRPr="006147E0">
        <w:rPr>
          <w:rFonts w:ascii="Calibri" w:eastAsia="Times New Roman" w:hAnsi="Calibri" w:cs="Times New Roman"/>
          <w:bCs/>
          <w:sz w:val="29"/>
          <w:szCs w:val="29"/>
          <w:lang w:eastAsia="sk-SK"/>
        </w:rPr>
        <w:t xml:space="preserve"> prikázanie chráni náš vzťah k Bohu.</w:t>
      </w:r>
      <w:r w:rsidR="004056FA" w:rsidRPr="00E838FC">
        <w:rPr>
          <w:rFonts w:ascii="Calibri" w:eastAsia="Times New Roman" w:hAnsi="Calibri" w:cs="Times New Roman"/>
          <w:bCs/>
          <w:sz w:val="29"/>
          <w:szCs w:val="29"/>
          <w:lang w:eastAsia="sk-SK"/>
        </w:rPr>
        <w:t xml:space="preserve"> Štvrté až desiate </w:t>
      </w:r>
      <w:r w:rsidR="004056FA" w:rsidRPr="006147E0">
        <w:rPr>
          <w:rFonts w:ascii="Calibri" w:eastAsia="Times New Roman" w:hAnsi="Calibri" w:cs="Times New Roman"/>
          <w:bCs/>
          <w:sz w:val="29"/>
          <w:szCs w:val="29"/>
          <w:lang w:eastAsia="sk-SK"/>
        </w:rPr>
        <w:t>prikázanie chráni náš vzťah k ľuďom.</w:t>
      </w:r>
      <w:r w:rsidR="004056FA" w:rsidRPr="00E838FC">
        <w:rPr>
          <w:rFonts w:ascii="Calibri" w:eastAsia="Times New Roman" w:hAnsi="Calibri" w:cs="Times New Roman"/>
          <w:bCs/>
          <w:sz w:val="29"/>
          <w:szCs w:val="29"/>
          <w:lang w:eastAsia="sk-SK"/>
        </w:rPr>
        <w:t xml:space="preserve"> Vo vzťahu k Bohu i ľuďom sme denne vystavení skúškam a pokušeniam. Tie nás chcú odviesť od lásky k Bohu i blížnym. Chcú, aby sme sa </w:t>
      </w:r>
      <w:proofErr w:type="spellStart"/>
      <w:r w:rsidR="004056FA" w:rsidRPr="00E838FC">
        <w:rPr>
          <w:rFonts w:ascii="Calibri" w:eastAsia="Times New Roman" w:hAnsi="Calibri" w:cs="Times New Roman"/>
          <w:bCs/>
          <w:sz w:val="29"/>
          <w:szCs w:val="29"/>
          <w:lang w:eastAsia="sk-SK"/>
        </w:rPr>
        <w:t>zacyklili</w:t>
      </w:r>
      <w:proofErr w:type="spellEnd"/>
      <w:r w:rsidR="004056FA" w:rsidRPr="00E838FC">
        <w:rPr>
          <w:rFonts w:ascii="Calibri" w:eastAsia="Times New Roman" w:hAnsi="Calibri" w:cs="Times New Roman"/>
          <w:bCs/>
          <w:sz w:val="29"/>
          <w:szCs w:val="29"/>
          <w:lang w:eastAsia="sk-SK"/>
        </w:rPr>
        <w:t xml:space="preserve"> v pocitoch zlyhania, prehier, hnevu na seba. Tu sú Božie prikázania – </w:t>
      </w:r>
      <w:r w:rsidR="004056FA" w:rsidRPr="00E838FC">
        <w:rPr>
          <w:rFonts w:ascii="Calibri" w:eastAsia="Times New Roman" w:hAnsi="Calibri" w:cs="Times New Roman"/>
          <w:b/>
          <w:color w:val="0070C0"/>
          <w:sz w:val="29"/>
          <w:szCs w:val="29"/>
          <w:lang w:eastAsia="sk-SK"/>
        </w:rPr>
        <w:t xml:space="preserve">Boží zákon </w:t>
      </w:r>
      <w:r w:rsidR="004056FA" w:rsidRPr="00E838FC">
        <w:rPr>
          <w:rFonts w:ascii="Calibri" w:eastAsia="Times New Roman" w:hAnsi="Calibri" w:cs="Times New Roman"/>
          <w:bCs/>
          <w:sz w:val="29"/>
          <w:szCs w:val="29"/>
          <w:lang w:eastAsia="sk-SK"/>
        </w:rPr>
        <w:t xml:space="preserve">pomocou. </w:t>
      </w:r>
    </w:p>
    <w:p w14:paraId="4653E7FB" w14:textId="77777777" w:rsidR="009E472E" w:rsidRDefault="004056FA" w:rsidP="009E472E">
      <w:pPr>
        <w:spacing w:after="0" w:line="240" w:lineRule="auto"/>
        <w:ind w:left="708"/>
        <w:contextualSpacing/>
        <w:jc w:val="both"/>
        <w:rPr>
          <w:rFonts w:ascii="Calibri" w:eastAsia="Times New Roman" w:hAnsi="Calibri" w:cs="Times New Roman"/>
          <w:bCs/>
          <w:sz w:val="29"/>
          <w:szCs w:val="29"/>
          <w:lang w:eastAsia="sk-SK"/>
        </w:rPr>
      </w:pPr>
      <w:r w:rsidRPr="006147E0">
        <w:rPr>
          <w:rFonts w:eastAsia="Times New Roman" w:cs="Times New Roman"/>
          <w:b/>
          <w:color w:val="0070C0"/>
          <w:sz w:val="29"/>
          <w:szCs w:val="29"/>
          <w:lang w:eastAsia="sk-SK"/>
        </w:rPr>
        <w:t>Chráni nás</w:t>
      </w:r>
      <w:r w:rsidRPr="006147E0">
        <w:rPr>
          <w:rFonts w:ascii="Calibri" w:eastAsia="Trebuchet MS" w:hAnsi="Calibri" w:cs="Times New Roman"/>
          <w:b/>
          <w:color w:val="0070C0"/>
          <w:sz w:val="29"/>
          <w:szCs w:val="29"/>
        </w:rPr>
        <w:t xml:space="preserve"> ako </w:t>
      </w:r>
      <w:r w:rsidRPr="00E838FC">
        <w:rPr>
          <w:rFonts w:ascii="Calibri" w:eastAsia="Trebuchet MS" w:hAnsi="Calibri" w:cs="Times New Roman"/>
          <w:b/>
          <w:color w:val="0070C0"/>
          <w:sz w:val="29"/>
          <w:szCs w:val="29"/>
        </w:rPr>
        <w:t>zábradlie</w:t>
      </w:r>
      <w:r w:rsidRPr="00E838FC">
        <w:rPr>
          <w:rFonts w:ascii="Calibri" w:eastAsia="Trebuchet MS" w:hAnsi="Calibri" w:cs="Times New Roman"/>
          <w:bCs/>
          <w:sz w:val="29"/>
          <w:szCs w:val="29"/>
        </w:rPr>
        <w:t xml:space="preserve">, </w:t>
      </w:r>
      <w:r w:rsidRPr="006147E0">
        <w:rPr>
          <w:rFonts w:eastAsia="Trebuchet MS" w:cs="Times New Roman"/>
          <w:bCs/>
          <w:caps/>
          <w:sz w:val="29"/>
          <w:szCs w:val="29"/>
        </w:rPr>
        <w:t xml:space="preserve"> </w:t>
      </w:r>
      <w:r w:rsidRPr="006147E0">
        <w:rPr>
          <w:rFonts w:ascii="Calibri" w:eastAsia="Times New Roman" w:hAnsi="Calibri" w:cs="Times New Roman"/>
          <w:bCs/>
          <w:sz w:val="29"/>
          <w:szCs w:val="29"/>
          <w:lang w:eastAsia="sk-SK"/>
        </w:rPr>
        <w:t xml:space="preserve">aby sme neublížili sebe </w:t>
      </w:r>
    </w:p>
    <w:p w14:paraId="7D2B6992" w14:textId="4ADAC8BD" w:rsidR="00FA3FBD" w:rsidRPr="00E838FC" w:rsidRDefault="004056FA" w:rsidP="009E472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sz w:val="29"/>
          <w:szCs w:val="29"/>
          <w:lang w:eastAsia="sk-SK"/>
        </w:rPr>
      </w:pPr>
      <w:r w:rsidRPr="006147E0">
        <w:rPr>
          <w:rFonts w:ascii="Calibri" w:eastAsia="Times New Roman" w:hAnsi="Calibri" w:cs="Times New Roman"/>
          <w:bCs/>
          <w:sz w:val="29"/>
          <w:szCs w:val="29"/>
          <w:lang w:eastAsia="sk-SK"/>
        </w:rPr>
        <w:t>ani druhým  ľuďom.</w:t>
      </w:r>
      <w:r w:rsidRPr="00E838FC">
        <w:rPr>
          <w:rFonts w:ascii="Calibri" w:eastAsia="Times New Roman" w:hAnsi="Calibri" w:cs="Times New Roman"/>
          <w:bCs/>
          <w:sz w:val="29"/>
          <w:szCs w:val="29"/>
          <w:lang w:eastAsia="sk-SK"/>
        </w:rPr>
        <w:t xml:space="preserve"> </w:t>
      </w:r>
    </w:p>
    <w:p w14:paraId="2AC16B80" w14:textId="4E271141" w:rsidR="000F5136" w:rsidRPr="00E838FC" w:rsidRDefault="004056FA" w:rsidP="00FA3FBD">
      <w:pPr>
        <w:spacing w:after="0" w:line="240" w:lineRule="auto"/>
        <w:ind w:firstLine="708"/>
        <w:contextualSpacing/>
        <w:jc w:val="both"/>
        <w:rPr>
          <w:rFonts w:ascii="Calibri" w:eastAsia="Times New Roman" w:hAnsi="Calibri" w:cs="Times New Roman"/>
          <w:b/>
          <w:color w:val="FF0000"/>
          <w:sz w:val="29"/>
          <w:szCs w:val="29"/>
          <w:lang w:eastAsia="sk-SK"/>
        </w:rPr>
      </w:pPr>
      <w:r w:rsidRPr="006147E0">
        <w:rPr>
          <w:rFonts w:eastAsia="Times New Roman" w:cs="Times New Roman"/>
          <w:b/>
          <w:color w:val="0070C0"/>
          <w:sz w:val="29"/>
          <w:szCs w:val="29"/>
          <w:lang w:eastAsia="sk-SK"/>
        </w:rPr>
        <w:t>Odhaľ</w:t>
      </w:r>
      <w:r w:rsidR="00FA3FBD" w:rsidRPr="00E838FC">
        <w:rPr>
          <w:rFonts w:eastAsia="Times New Roman" w:cs="Times New Roman"/>
          <w:b/>
          <w:color w:val="0070C0"/>
          <w:sz w:val="29"/>
          <w:szCs w:val="29"/>
          <w:lang w:eastAsia="sk-SK"/>
        </w:rPr>
        <w:t>uje</w:t>
      </w:r>
      <w:r w:rsidRPr="006147E0">
        <w:rPr>
          <w:rFonts w:eastAsia="Times New Roman" w:cs="Times New Roman"/>
          <w:b/>
          <w:color w:val="0070C0"/>
          <w:sz w:val="29"/>
          <w:szCs w:val="29"/>
          <w:lang w:eastAsia="sk-SK"/>
        </w:rPr>
        <w:t xml:space="preserve"> naše chyby </w:t>
      </w:r>
      <w:r w:rsidRPr="006147E0">
        <w:rPr>
          <w:rFonts w:ascii="Calibri" w:eastAsia="Trebuchet MS" w:hAnsi="Calibri" w:cs="Times New Roman"/>
          <w:b/>
          <w:color w:val="0070C0"/>
          <w:sz w:val="29"/>
          <w:szCs w:val="29"/>
        </w:rPr>
        <w:t xml:space="preserve">ako </w:t>
      </w:r>
      <w:r w:rsidRPr="00E838FC">
        <w:rPr>
          <w:rFonts w:ascii="Calibri" w:eastAsia="Trebuchet MS" w:hAnsi="Calibri" w:cs="Times New Roman"/>
          <w:b/>
          <w:color w:val="0070C0"/>
          <w:sz w:val="29"/>
          <w:szCs w:val="29"/>
        </w:rPr>
        <w:t>zrkadlo</w:t>
      </w:r>
      <w:r w:rsidRPr="00E838FC">
        <w:rPr>
          <w:rFonts w:ascii="Calibri" w:eastAsia="Trebuchet MS" w:hAnsi="Calibri" w:cs="Times New Roman"/>
          <w:bCs/>
          <w:sz w:val="29"/>
          <w:szCs w:val="29"/>
        </w:rPr>
        <w:t>, v ktorom v</w:t>
      </w:r>
      <w:r w:rsidRPr="006147E0">
        <w:rPr>
          <w:rFonts w:ascii="Calibri" w:eastAsia="Trebuchet MS" w:hAnsi="Calibri" w:cs="Times New Roman"/>
          <w:bCs/>
          <w:sz w:val="29"/>
          <w:szCs w:val="29"/>
        </w:rPr>
        <w:t>idíme svoje hriechy, aby sme sa</w:t>
      </w:r>
      <w:r w:rsidR="000F5136" w:rsidRPr="00E838FC">
        <w:rPr>
          <w:rFonts w:ascii="Calibri" w:eastAsia="Trebuchet MS" w:hAnsi="Calibri" w:cs="Times New Roman"/>
          <w:bCs/>
          <w:sz w:val="29"/>
          <w:szCs w:val="29"/>
        </w:rPr>
        <w:t xml:space="preserve"> </w:t>
      </w:r>
      <w:r w:rsidRPr="006147E0">
        <w:rPr>
          <w:rFonts w:ascii="Calibri" w:eastAsia="Trebuchet MS" w:hAnsi="Calibri" w:cs="Times New Roman"/>
          <w:bCs/>
          <w:sz w:val="29"/>
          <w:szCs w:val="29"/>
        </w:rPr>
        <w:t>oddelili od zla, napravili ho.</w:t>
      </w:r>
      <w:r w:rsidR="000F5136" w:rsidRPr="00E838FC">
        <w:rPr>
          <w:rFonts w:ascii="Calibri" w:eastAsia="Trebuchet MS" w:hAnsi="Calibri" w:cs="Times New Roman"/>
          <w:bCs/>
          <w:sz w:val="29"/>
          <w:szCs w:val="29"/>
        </w:rPr>
        <w:t xml:space="preserve"> Zákon nám ukazuje, ako sa málo sa darí </w:t>
      </w:r>
      <w:r w:rsidR="000F5136" w:rsidRPr="00E838FC">
        <w:rPr>
          <w:rFonts w:ascii="Calibri" w:eastAsia="Times New Roman" w:hAnsi="Calibri" w:cs="Times New Roman"/>
          <w:bCs/>
          <w:sz w:val="29"/>
          <w:szCs w:val="29"/>
          <w:lang w:eastAsia="sk-SK"/>
        </w:rPr>
        <w:t xml:space="preserve">naše spoločenstvo s Bohom i ľuďmi. </w:t>
      </w:r>
      <w:r w:rsidR="000F5136" w:rsidRPr="00E838FC">
        <w:rPr>
          <w:rFonts w:ascii="Calibri" w:eastAsia="Times New Roman" w:hAnsi="Calibri" w:cs="Times New Roman"/>
          <w:b/>
          <w:color w:val="FF0000"/>
          <w:sz w:val="29"/>
          <w:szCs w:val="29"/>
          <w:lang w:eastAsia="sk-SK"/>
        </w:rPr>
        <w:t xml:space="preserve">Pomocou Božích prikázaní spoznávame, že naše jediné východisko je vo viere v Spasiteľa Pána Ježiša. </w:t>
      </w:r>
    </w:p>
    <w:p w14:paraId="34B368B0" w14:textId="2A3C620C" w:rsidR="00514771" w:rsidRPr="00E838FC" w:rsidRDefault="000F5136" w:rsidP="00514771">
      <w:pPr>
        <w:spacing w:after="0" w:line="240" w:lineRule="auto"/>
        <w:ind w:firstLine="708"/>
        <w:contextualSpacing/>
        <w:jc w:val="both"/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</w:pPr>
      <w:r w:rsidRPr="00E838FC">
        <w:rPr>
          <w:rFonts w:ascii="Calibri" w:eastAsia="Times New Roman" w:hAnsi="Calibri" w:cs="Times New Roman"/>
          <w:b/>
          <w:color w:val="0070C0"/>
          <w:sz w:val="29"/>
          <w:szCs w:val="29"/>
          <w:lang w:eastAsia="sk-SK"/>
        </w:rPr>
        <w:t>Ako smerovník nás zákon vedie k Ježišovi</w:t>
      </w:r>
      <w:r w:rsidRPr="00E838FC">
        <w:rPr>
          <w:rFonts w:ascii="Calibri" w:eastAsia="Times New Roman" w:hAnsi="Calibri" w:cs="Times New Roman"/>
          <w:bCs/>
          <w:color w:val="0070C0"/>
          <w:sz w:val="29"/>
          <w:szCs w:val="29"/>
          <w:lang w:eastAsia="sk-SK"/>
        </w:rPr>
        <w:t xml:space="preserve">. </w:t>
      </w:r>
      <w:r w:rsidRPr="006147E0">
        <w:rPr>
          <w:rFonts w:ascii="Calibri" w:eastAsia="Times New Roman" w:hAnsi="Calibri" w:cs="Times New Roman"/>
          <w:sz w:val="29"/>
          <w:szCs w:val="29"/>
          <w:lang w:eastAsia="sk-SK"/>
        </w:rPr>
        <w:t xml:space="preserve">V našom vnútri je mnoho </w:t>
      </w:r>
      <w:r w:rsidRPr="00E838FC">
        <w:rPr>
          <w:rFonts w:ascii="Calibri" w:eastAsia="Times New Roman" w:hAnsi="Calibri" w:cs="Times New Roman"/>
          <w:sz w:val="29"/>
          <w:szCs w:val="29"/>
          <w:lang w:eastAsia="sk-SK"/>
        </w:rPr>
        <w:t>zla a neprávosti</w:t>
      </w:r>
      <w:r w:rsidRPr="006147E0">
        <w:rPr>
          <w:rFonts w:ascii="Calibri" w:eastAsia="Times New Roman" w:hAnsi="Calibri" w:cs="Times New Roman"/>
          <w:sz w:val="29"/>
          <w:szCs w:val="29"/>
          <w:lang w:eastAsia="sk-SK"/>
        </w:rPr>
        <w:t>, ale u  Ježiša je odpustenie.</w:t>
      </w:r>
      <w:r w:rsidRPr="00E838FC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U Neho je milosť a záchrana. Keď toto pomocou zákona spoznáme, sme na ceste k spaseniu, k večnému životu. Smie</w:t>
      </w:r>
      <w:r w:rsidR="00FA3FBD" w:rsidRPr="00E838FC">
        <w:rPr>
          <w:rFonts w:ascii="Calibri" w:eastAsia="Times New Roman" w:hAnsi="Calibri" w:cs="Times New Roman"/>
          <w:sz w:val="29"/>
          <w:szCs w:val="29"/>
          <w:lang w:eastAsia="sk-SK"/>
        </w:rPr>
        <w:t>me</w:t>
      </w:r>
      <w:r w:rsidRPr="00E838FC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sa z celého srdca tešiť a ďakovať Pánu Bohu za Jeho zákon – toho nevšedného </w:t>
      </w:r>
      <w:r w:rsidRPr="00E838FC">
        <w:rPr>
          <w:rFonts w:ascii="Calibri" w:eastAsia="Times New Roman" w:hAnsi="Calibri" w:cs="Times New Roman"/>
          <w:sz w:val="29"/>
          <w:szCs w:val="29"/>
          <w:lang w:eastAsia="sk-SK"/>
        </w:rPr>
        <w:t>vychovávateľa</w:t>
      </w:r>
      <w:r w:rsidR="00FA3FBD" w:rsidRPr="00E838FC">
        <w:rPr>
          <w:rFonts w:ascii="Calibri" w:eastAsia="Times New Roman" w:hAnsi="Calibri" w:cs="Times New Roman"/>
          <w:sz w:val="29"/>
          <w:szCs w:val="29"/>
          <w:lang w:eastAsia="sk-SK"/>
        </w:rPr>
        <w:t>. Najm</w:t>
      </w:r>
      <w:r w:rsidR="002007E6">
        <w:rPr>
          <w:rFonts w:ascii="Calibri" w:eastAsia="Times New Roman" w:hAnsi="Calibri" w:cs="Times New Roman"/>
          <w:sz w:val="29"/>
          <w:szCs w:val="29"/>
          <w:lang w:eastAsia="sk-SK"/>
        </w:rPr>
        <w:t>ä</w:t>
      </w:r>
      <w:r w:rsidR="00FA3FBD" w:rsidRPr="00E838FC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však </w:t>
      </w:r>
      <w:r w:rsidRPr="00E838FC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za nášho Pána a Spasiteľa Ježiša Krista, ku ktorému nás zákon vedie. Áno, </w:t>
      </w:r>
      <w:r w:rsidRPr="00E838FC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>zákon je naším vychovávateľom</w:t>
      </w:r>
      <w:r w:rsidR="00514771" w:rsidRPr="00E838FC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 xml:space="preserve">. Vzdeláva nás a vedie ku Kristovi, aby sme v Neho verili, prijali Ho za svojho Spasiteľa a tak z viery boli Bohom ospravedlnení. </w:t>
      </w:r>
    </w:p>
    <w:p w14:paraId="131D8CC0" w14:textId="61257561" w:rsidR="00514771" w:rsidRPr="006147E0" w:rsidRDefault="00514771" w:rsidP="0051477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9"/>
          <w:szCs w:val="29"/>
          <w:lang w:eastAsia="sk-SK"/>
        </w:rPr>
      </w:pPr>
      <w:r w:rsidRPr="006147E0">
        <w:rPr>
          <w:rFonts w:ascii="Calibri" w:eastAsia="Times New Roman" w:hAnsi="Calibri" w:cs="Times New Roman"/>
          <w:sz w:val="29"/>
          <w:szCs w:val="29"/>
          <w:lang w:eastAsia="sk-SK"/>
        </w:rPr>
        <w:t xml:space="preserve">Boží zákon </w:t>
      </w:r>
      <w:r w:rsidR="002007E6">
        <w:rPr>
          <w:rFonts w:ascii="Calibri" w:eastAsia="Times New Roman" w:hAnsi="Calibri" w:cs="Times New Roman"/>
          <w:sz w:val="29"/>
          <w:szCs w:val="29"/>
          <w:lang w:eastAsia="sk-SK"/>
        </w:rPr>
        <w:t xml:space="preserve">na nás </w:t>
      </w:r>
      <w:r w:rsidRPr="006147E0">
        <w:rPr>
          <w:rFonts w:ascii="Calibri" w:eastAsia="Times New Roman" w:hAnsi="Calibri" w:cs="Times New Roman"/>
          <w:sz w:val="29"/>
          <w:szCs w:val="29"/>
          <w:lang w:eastAsia="sk-SK"/>
        </w:rPr>
        <w:t xml:space="preserve">kladie vysoké požiadavky, ktoré nedokážeme naplniť. </w:t>
      </w:r>
      <w:r w:rsidR="002007E6">
        <w:rPr>
          <w:rFonts w:ascii="Calibri" w:eastAsia="Times New Roman" w:hAnsi="Calibri" w:cs="Times New Roman"/>
          <w:sz w:val="29"/>
          <w:szCs w:val="29"/>
          <w:lang w:eastAsia="sk-SK"/>
        </w:rPr>
        <w:t>Spoznávame</w:t>
      </w:r>
      <w:r w:rsidRPr="006147E0">
        <w:rPr>
          <w:rFonts w:ascii="Calibri" w:eastAsia="Times New Roman" w:hAnsi="Calibri" w:cs="Times New Roman"/>
          <w:sz w:val="29"/>
          <w:szCs w:val="29"/>
          <w:lang w:eastAsia="sk-SK"/>
        </w:rPr>
        <w:t>, že sme hriešni ľudia</w:t>
      </w:r>
      <w:r w:rsidR="002007E6">
        <w:rPr>
          <w:rFonts w:ascii="Calibri" w:eastAsia="Times New Roman" w:hAnsi="Calibri" w:cs="Times New Roman"/>
          <w:sz w:val="29"/>
          <w:szCs w:val="29"/>
          <w:lang w:eastAsia="sk-SK"/>
        </w:rPr>
        <w:t>, že</w:t>
      </w:r>
      <w:r w:rsidRPr="006147E0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Bohu sa nemôžeme zapáčiť skutkami</w:t>
      </w:r>
      <w:r w:rsidR="00FA3FBD" w:rsidRPr="00E838FC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– </w:t>
      </w:r>
      <w:r w:rsidR="002007E6">
        <w:rPr>
          <w:rFonts w:ascii="Calibri" w:eastAsia="Times New Roman" w:hAnsi="Calibri" w:cs="Times New Roman"/>
          <w:sz w:val="29"/>
          <w:szCs w:val="29"/>
          <w:lang w:eastAsia="sk-SK"/>
        </w:rPr>
        <w:t>t</w:t>
      </w:r>
      <w:r w:rsidRPr="006147E0">
        <w:rPr>
          <w:rFonts w:ascii="Calibri" w:eastAsia="Times New Roman" w:hAnsi="Calibri" w:cs="Times New Roman"/>
          <w:sz w:val="29"/>
          <w:szCs w:val="29"/>
          <w:lang w:eastAsia="sk-SK"/>
        </w:rPr>
        <w:t>o by sme museli všetk</w:t>
      </w:r>
      <w:r w:rsidR="00FA3FBD" w:rsidRPr="00E838FC">
        <w:rPr>
          <w:rFonts w:ascii="Calibri" w:eastAsia="Times New Roman" w:hAnsi="Calibri" w:cs="Times New Roman"/>
          <w:sz w:val="29"/>
          <w:szCs w:val="29"/>
          <w:lang w:eastAsia="sk-SK"/>
        </w:rPr>
        <w:t>y Jeho prikázania s</w:t>
      </w:r>
      <w:r w:rsidRPr="006147E0">
        <w:rPr>
          <w:rFonts w:ascii="Calibri" w:eastAsia="Times New Roman" w:hAnsi="Calibri" w:cs="Times New Roman"/>
          <w:sz w:val="29"/>
          <w:szCs w:val="29"/>
          <w:lang w:eastAsia="sk-SK"/>
        </w:rPr>
        <w:t xml:space="preserve">plniť na </w:t>
      </w:r>
      <w:r w:rsidRPr="00E838FC">
        <w:rPr>
          <w:rFonts w:ascii="Calibri" w:eastAsia="Times New Roman" w:hAnsi="Calibri" w:cs="Times New Roman"/>
          <w:sz w:val="29"/>
          <w:szCs w:val="29"/>
          <w:lang w:eastAsia="sk-SK"/>
        </w:rPr>
        <w:t>sto percent, čo nie je v našich silách</w:t>
      </w:r>
      <w:r w:rsidR="00FA3FBD" w:rsidRPr="00E838FC">
        <w:rPr>
          <w:rFonts w:ascii="Calibri" w:eastAsia="Times New Roman" w:hAnsi="Calibri" w:cs="Times New Roman"/>
          <w:sz w:val="29"/>
          <w:szCs w:val="29"/>
          <w:lang w:eastAsia="sk-SK"/>
        </w:rPr>
        <w:t xml:space="preserve"> – a</w:t>
      </w:r>
      <w:r w:rsidRPr="006147E0">
        <w:rPr>
          <w:rFonts w:ascii="Calibri" w:eastAsia="Times New Roman" w:hAnsi="Calibri" w:cs="Times New Roman"/>
          <w:sz w:val="29"/>
          <w:szCs w:val="29"/>
          <w:lang w:eastAsia="sk-SK"/>
        </w:rPr>
        <w:t xml:space="preserve">le len tým, že vierou prijmeme, že Pán Ježiš za nás obetoval svoj život. </w:t>
      </w:r>
    </w:p>
    <w:p w14:paraId="6FAD4E7B" w14:textId="77777777" w:rsidR="00514771" w:rsidRPr="006147E0" w:rsidRDefault="00514771" w:rsidP="00FA3FB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color w:val="FF0000"/>
          <w:sz w:val="29"/>
          <w:szCs w:val="29"/>
          <w:lang w:eastAsia="sk-SK"/>
        </w:rPr>
      </w:pPr>
      <w:r w:rsidRPr="006147E0">
        <w:rPr>
          <w:rFonts w:ascii="Calibri" w:eastAsia="Times New Roman" w:hAnsi="Calibri" w:cs="Times New Roman"/>
          <w:b/>
          <w:color w:val="FF0000"/>
          <w:sz w:val="29"/>
          <w:szCs w:val="29"/>
          <w:lang w:eastAsia="sk-SK"/>
        </w:rPr>
        <w:t>Spasení nie sme</w:t>
      </w:r>
      <w:r w:rsidRPr="006147E0">
        <w:rPr>
          <w:rFonts w:ascii="Calibri" w:eastAsia="Times New Roman" w:hAnsi="Calibri" w:cs="Times New Roman"/>
          <w:bCs/>
          <w:color w:val="FF0000"/>
          <w:sz w:val="29"/>
          <w:szCs w:val="29"/>
          <w:lang w:eastAsia="sk-SK"/>
        </w:rPr>
        <w:t xml:space="preserve"> </w:t>
      </w:r>
      <w:r w:rsidRPr="006147E0">
        <w:rPr>
          <w:rFonts w:ascii="Calibri" w:eastAsia="Times New Roman" w:hAnsi="Calibri" w:cs="Times New Roman"/>
          <w:b/>
          <w:color w:val="FF0000"/>
          <w:sz w:val="29"/>
          <w:szCs w:val="29"/>
          <w:lang w:eastAsia="sk-SK"/>
        </w:rPr>
        <w:t>tým</w:t>
      </w:r>
      <w:r w:rsidRPr="006147E0">
        <w:rPr>
          <w:rFonts w:ascii="Calibri" w:eastAsia="Times New Roman" w:hAnsi="Calibri" w:cs="Times New Roman"/>
          <w:bCs/>
          <w:color w:val="FF0000"/>
          <w:sz w:val="29"/>
          <w:szCs w:val="29"/>
          <w:lang w:eastAsia="sk-SK"/>
        </w:rPr>
        <w:t xml:space="preserve">, </w:t>
      </w:r>
      <w:r w:rsidRPr="002007E6">
        <w:rPr>
          <w:rFonts w:ascii="Calibri" w:eastAsia="Times New Roman" w:hAnsi="Calibri" w:cs="Times New Roman"/>
          <w:bCs/>
          <w:sz w:val="29"/>
          <w:szCs w:val="29"/>
          <w:lang w:eastAsia="sk-SK"/>
        </w:rPr>
        <w:t>že zachovávame prikázania zákona, ale z milosti. Nie tým,</w:t>
      </w:r>
      <w:r w:rsidRPr="002007E6">
        <w:rPr>
          <w:rFonts w:ascii="Calibri" w:eastAsia="Times New Roman" w:hAnsi="Calibri" w:cs="Times New Roman"/>
          <w:b/>
          <w:sz w:val="29"/>
          <w:szCs w:val="29"/>
          <w:lang w:eastAsia="sk-SK"/>
        </w:rPr>
        <w:t xml:space="preserve"> </w:t>
      </w:r>
      <w:r w:rsidRPr="006147E0">
        <w:rPr>
          <w:rFonts w:ascii="Calibri" w:eastAsia="Times New Roman" w:hAnsi="Calibri" w:cs="Times New Roman"/>
          <w:b/>
          <w:color w:val="FF0000"/>
          <w:sz w:val="29"/>
          <w:szCs w:val="29"/>
          <w:lang w:eastAsia="sk-SK"/>
        </w:rPr>
        <w:t>čo robíme pre Boha, ale tým, čo Pán urobil pre nás.</w:t>
      </w:r>
      <w:r w:rsidRPr="006147E0">
        <w:rPr>
          <w:rFonts w:ascii="Calibri" w:eastAsia="Times New Roman" w:hAnsi="Calibri" w:cs="Times New Roman"/>
          <w:bCs/>
          <w:color w:val="FF0000"/>
          <w:sz w:val="29"/>
          <w:szCs w:val="29"/>
          <w:lang w:eastAsia="sk-SK"/>
        </w:rPr>
        <w:t xml:space="preserve"> </w:t>
      </w:r>
    </w:p>
    <w:p w14:paraId="60BA98B9" w14:textId="2A75AA96" w:rsidR="000F5136" w:rsidRDefault="00514771" w:rsidP="0051477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9"/>
          <w:szCs w:val="29"/>
          <w:lang w:eastAsia="sk-SK"/>
        </w:rPr>
      </w:pPr>
      <w:r w:rsidRPr="00E838FC">
        <w:rPr>
          <w:rFonts w:ascii="Calibri" w:eastAsia="Times New Roman" w:hAnsi="Calibri" w:cs="Times New Roman"/>
          <w:bCs/>
          <w:sz w:val="29"/>
          <w:szCs w:val="29"/>
          <w:lang w:eastAsia="sk-SK"/>
        </w:rPr>
        <w:t xml:space="preserve">A keď to vieme, </w:t>
      </w:r>
      <w:r w:rsidRPr="006147E0">
        <w:rPr>
          <w:rFonts w:ascii="Calibri" w:eastAsia="Times New Roman" w:hAnsi="Calibri" w:cs="Times New Roman"/>
          <w:bCs/>
          <w:sz w:val="29"/>
          <w:szCs w:val="29"/>
          <w:lang w:eastAsia="sk-SK"/>
        </w:rPr>
        <w:t>máme žiť Bohu na slávu</w:t>
      </w:r>
      <w:r w:rsidRPr="00E838FC">
        <w:rPr>
          <w:rFonts w:ascii="Calibri" w:eastAsia="Times New Roman" w:hAnsi="Calibri" w:cs="Times New Roman"/>
          <w:bCs/>
          <w:sz w:val="29"/>
          <w:szCs w:val="29"/>
          <w:lang w:eastAsia="sk-SK"/>
        </w:rPr>
        <w:t xml:space="preserve">. </w:t>
      </w:r>
      <w:r w:rsidRPr="006147E0">
        <w:rPr>
          <w:rFonts w:ascii="Calibri" w:eastAsia="Times New Roman" w:hAnsi="Calibri" w:cs="Times New Roman"/>
          <w:bCs/>
          <w:sz w:val="29"/>
          <w:szCs w:val="29"/>
          <w:lang w:eastAsia="sk-SK"/>
        </w:rPr>
        <w:t xml:space="preserve">Nie </w:t>
      </w:r>
      <w:r w:rsidRPr="00E838FC">
        <w:rPr>
          <w:rFonts w:ascii="Calibri" w:eastAsia="Times New Roman" w:hAnsi="Calibri" w:cs="Times New Roman"/>
          <w:bCs/>
          <w:sz w:val="29"/>
          <w:szCs w:val="29"/>
          <w:lang w:eastAsia="sk-SK"/>
        </w:rPr>
        <w:t xml:space="preserve">však z povinnosti, </w:t>
      </w:r>
      <w:r w:rsidRPr="006147E0">
        <w:rPr>
          <w:rFonts w:ascii="Calibri" w:eastAsia="Times New Roman" w:hAnsi="Calibri" w:cs="Times New Roman"/>
          <w:bCs/>
          <w:sz w:val="29"/>
          <w:szCs w:val="29"/>
          <w:lang w:eastAsia="sk-SK"/>
        </w:rPr>
        <w:t xml:space="preserve"> </w:t>
      </w:r>
      <w:r w:rsidR="002007E6">
        <w:rPr>
          <w:rFonts w:ascii="Calibri" w:eastAsia="Times New Roman" w:hAnsi="Calibri" w:cs="Times New Roman"/>
          <w:bCs/>
          <w:sz w:val="29"/>
          <w:szCs w:val="29"/>
          <w:lang w:eastAsia="sk-SK"/>
        </w:rPr>
        <w:t>aby sme si</w:t>
      </w:r>
      <w:r w:rsidRPr="006147E0">
        <w:rPr>
          <w:rFonts w:ascii="Calibri" w:eastAsia="Times New Roman" w:hAnsi="Calibri" w:cs="Times New Roman"/>
          <w:bCs/>
          <w:sz w:val="29"/>
          <w:szCs w:val="29"/>
          <w:lang w:eastAsia="sk-SK"/>
        </w:rPr>
        <w:t xml:space="preserve"> spásu „odslúži</w:t>
      </w:r>
      <w:r w:rsidR="002007E6">
        <w:rPr>
          <w:rFonts w:ascii="Calibri" w:eastAsia="Times New Roman" w:hAnsi="Calibri" w:cs="Times New Roman"/>
          <w:bCs/>
          <w:sz w:val="29"/>
          <w:szCs w:val="29"/>
          <w:lang w:eastAsia="sk-SK"/>
        </w:rPr>
        <w:t>li</w:t>
      </w:r>
      <w:r w:rsidRPr="006147E0">
        <w:rPr>
          <w:rFonts w:ascii="Calibri" w:eastAsia="Times New Roman" w:hAnsi="Calibri" w:cs="Times New Roman"/>
          <w:bCs/>
          <w:sz w:val="29"/>
          <w:szCs w:val="29"/>
          <w:lang w:eastAsia="sk-SK"/>
        </w:rPr>
        <w:t>“</w:t>
      </w:r>
      <w:r w:rsidRPr="00E838FC">
        <w:rPr>
          <w:rFonts w:ascii="Calibri" w:eastAsia="Times New Roman" w:hAnsi="Calibri" w:cs="Times New Roman"/>
          <w:bCs/>
          <w:sz w:val="29"/>
          <w:szCs w:val="29"/>
          <w:lang w:eastAsia="sk-SK"/>
        </w:rPr>
        <w:t xml:space="preserve">, ale z vďačnosti, že </w:t>
      </w:r>
      <w:r w:rsidRPr="00E838FC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>sp</w:t>
      </w:r>
      <w:r w:rsidRPr="006147E0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>ása nám je v Kristovi darovaná zadarmo, bez zásluh a „skutkov zákona</w:t>
      </w:r>
      <w:r w:rsidRPr="006147E0">
        <w:rPr>
          <w:rFonts w:ascii="Calibri" w:eastAsia="Times New Roman" w:hAnsi="Calibri" w:cs="Times New Roman"/>
          <w:bCs/>
          <w:color w:val="0070C0"/>
          <w:sz w:val="29"/>
          <w:szCs w:val="29"/>
          <w:lang w:eastAsia="sk-SK"/>
        </w:rPr>
        <w:t xml:space="preserve">“. </w:t>
      </w:r>
      <w:r w:rsidRPr="006147E0">
        <w:rPr>
          <w:rFonts w:ascii="Calibri" w:eastAsia="Times New Roman" w:hAnsi="Calibri" w:cs="Times New Roman"/>
          <w:b/>
          <w:color w:val="0070C0"/>
          <w:sz w:val="29"/>
          <w:szCs w:val="29"/>
          <w:lang w:eastAsia="sk-SK"/>
        </w:rPr>
        <w:t>To je evanjelium</w:t>
      </w:r>
      <w:r w:rsidRPr="00E838FC">
        <w:rPr>
          <w:rFonts w:ascii="Calibri" w:eastAsia="Times New Roman" w:hAnsi="Calibri" w:cs="Times New Roman"/>
          <w:b/>
          <w:color w:val="0070C0"/>
          <w:sz w:val="29"/>
          <w:szCs w:val="29"/>
          <w:lang w:eastAsia="sk-SK"/>
        </w:rPr>
        <w:t>,</w:t>
      </w:r>
      <w:r w:rsidRPr="006147E0">
        <w:rPr>
          <w:rFonts w:ascii="Calibri" w:eastAsia="Times New Roman" w:hAnsi="Calibri" w:cs="Times New Roman"/>
          <w:b/>
          <w:bCs/>
          <w:color w:val="0070C0"/>
          <w:sz w:val="29"/>
          <w:szCs w:val="29"/>
          <w:lang w:eastAsia="sk-SK"/>
        </w:rPr>
        <w:t xml:space="preserve"> ktoré robí</w:t>
      </w:r>
      <w:r w:rsidRPr="006147E0">
        <w:rPr>
          <w:rFonts w:ascii="Calibri" w:eastAsia="Times New Roman" w:hAnsi="Calibri" w:cs="Times New Roman"/>
          <w:b/>
          <w:color w:val="0070C0"/>
          <w:sz w:val="29"/>
          <w:szCs w:val="29"/>
          <w:lang w:eastAsia="sk-SK"/>
        </w:rPr>
        <w:t xml:space="preserve">  kresťanstvo výnimočným: </w:t>
      </w:r>
      <w:r w:rsidRPr="006147E0">
        <w:rPr>
          <w:rFonts w:ascii="Calibri" w:eastAsia="Times New Roman" w:hAnsi="Calibri" w:cs="Times New Roman"/>
          <w:b/>
          <w:color w:val="FF0000"/>
          <w:sz w:val="29"/>
          <w:szCs w:val="29"/>
          <w:lang w:eastAsia="sk-SK"/>
        </w:rPr>
        <w:t xml:space="preserve">Boh </w:t>
      </w:r>
      <w:r w:rsidRPr="00E838FC">
        <w:rPr>
          <w:rFonts w:ascii="Calibri" w:eastAsia="Times New Roman" w:hAnsi="Calibri" w:cs="Times New Roman"/>
          <w:b/>
          <w:color w:val="FF0000"/>
          <w:sz w:val="29"/>
          <w:szCs w:val="29"/>
          <w:lang w:eastAsia="sk-SK"/>
        </w:rPr>
        <w:t>nás</w:t>
      </w:r>
      <w:r w:rsidRPr="006147E0">
        <w:rPr>
          <w:rFonts w:ascii="Calibri" w:eastAsia="Times New Roman" w:hAnsi="Calibri" w:cs="Times New Roman"/>
          <w:b/>
          <w:color w:val="FF0000"/>
          <w:sz w:val="29"/>
          <w:szCs w:val="29"/>
          <w:lang w:eastAsia="sk-SK"/>
        </w:rPr>
        <w:t xml:space="preserve"> prijíma tak</w:t>
      </w:r>
      <w:r w:rsidRPr="00E838FC">
        <w:rPr>
          <w:rFonts w:ascii="Calibri" w:eastAsia="Times New Roman" w:hAnsi="Calibri" w:cs="Times New Roman"/>
          <w:b/>
          <w:color w:val="FF0000"/>
          <w:sz w:val="29"/>
          <w:szCs w:val="29"/>
          <w:lang w:eastAsia="sk-SK"/>
        </w:rPr>
        <w:t>ých</w:t>
      </w:r>
      <w:r w:rsidRPr="006147E0">
        <w:rPr>
          <w:rFonts w:ascii="Calibri" w:eastAsia="Times New Roman" w:hAnsi="Calibri" w:cs="Times New Roman"/>
          <w:b/>
          <w:color w:val="FF0000"/>
          <w:sz w:val="29"/>
          <w:szCs w:val="29"/>
          <w:lang w:eastAsia="sk-SK"/>
        </w:rPr>
        <w:t>, ak</w:t>
      </w:r>
      <w:r w:rsidRPr="00E838FC">
        <w:rPr>
          <w:rFonts w:ascii="Calibri" w:eastAsia="Times New Roman" w:hAnsi="Calibri" w:cs="Times New Roman"/>
          <w:b/>
          <w:color w:val="FF0000"/>
          <w:sz w:val="29"/>
          <w:szCs w:val="29"/>
          <w:lang w:eastAsia="sk-SK"/>
        </w:rPr>
        <w:t>í</w:t>
      </w:r>
      <w:r w:rsidRPr="006147E0">
        <w:rPr>
          <w:rFonts w:ascii="Calibri" w:eastAsia="Times New Roman" w:hAnsi="Calibri" w:cs="Times New Roman"/>
          <w:b/>
          <w:color w:val="FF0000"/>
          <w:sz w:val="29"/>
          <w:szCs w:val="29"/>
          <w:lang w:eastAsia="sk-SK"/>
        </w:rPr>
        <w:t xml:space="preserve"> sm</w:t>
      </w:r>
      <w:r w:rsidRPr="00E838FC">
        <w:rPr>
          <w:rFonts w:ascii="Calibri" w:eastAsia="Times New Roman" w:hAnsi="Calibri" w:cs="Times New Roman"/>
          <w:b/>
          <w:color w:val="FF0000"/>
          <w:sz w:val="29"/>
          <w:szCs w:val="29"/>
          <w:lang w:eastAsia="sk-SK"/>
        </w:rPr>
        <w:t>e</w:t>
      </w:r>
      <w:r w:rsidRPr="006147E0">
        <w:rPr>
          <w:rFonts w:ascii="Calibri" w:eastAsia="Times New Roman" w:hAnsi="Calibri" w:cs="Times New Roman"/>
          <w:b/>
          <w:color w:val="FF0000"/>
          <w:sz w:val="29"/>
          <w:szCs w:val="29"/>
          <w:lang w:eastAsia="sk-SK"/>
        </w:rPr>
        <w:t>, pretože verím</w:t>
      </w:r>
      <w:r w:rsidRPr="00E838FC">
        <w:rPr>
          <w:rFonts w:ascii="Calibri" w:eastAsia="Times New Roman" w:hAnsi="Calibri" w:cs="Times New Roman"/>
          <w:b/>
          <w:color w:val="FF0000"/>
          <w:sz w:val="29"/>
          <w:szCs w:val="29"/>
          <w:lang w:eastAsia="sk-SK"/>
        </w:rPr>
        <w:t>e</w:t>
      </w:r>
      <w:r w:rsidRPr="006147E0">
        <w:rPr>
          <w:rFonts w:ascii="Calibri" w:eastAsia="Times New Roman" w:hAnsi="Calibri" w:cs="Times New Roman"/>
          <w:b/>
          <w:color w:val="FF0000"/>
          <w:sz w:val="29"/>
          <w:szCs w:val="29"/>
          <w:lang w:eastAsia="sk-SK"/>
        </w:rPr>
        <w:t xml:space="preserve"> v Ježiša Krista, </w:t>
      </w:r>
      <w:r w:rsidRPr="006147E0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 xml:space="preserve">svojho verného Spasiteľa, ktorý za všetky </w:t>
      </w:r>
      <w:r w:rsidRPr="00E838FC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 xml:space="preserve">naše </w:t>
      </w:r>
      <w:r w:rsidRPr="006147E0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 xml:space="preserve"> hriechy dokonale zaplatil.</w:t>
      </w:r>
      <w:r w:rsidRPr="00E838FC"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  <w:t xml:space="preserve"> </w:t>
      </w:r>
      <w:r w:rsidR="000F5136" w:rsidRPr="00E838FC">
        <w:rPr>
          <w:rFonts w:ascii="Calibri" w:eastAsia="Times New Roman" w:hAnsi="Calibri" w:cs="Times New Roman"/>
          <w:sz w:val="29"/>
          <w:szCs w:val="29"/>
          <w:lang w:eastAsia="sk-SK"/>
        </w:rPr>
        <w:t xml:space="preserve">Amen.   </w:t>
      </w:r>
    </w:p>
    <w:p w14:paraId="3C24724F" w14:textId="77777777" w:rsidR="003C1AB5" w:rsidRPr="006147E0" w:rsidRDefault="003C1AB5" w:rsidP="0051477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bCs/>
          <w:color w:val="FF0000"/>
          <w:sz w:val="29"/>
          <w:szCs w:val="29"/>
          <w:lang w:eastAsia="sk-SK"/>
        </w:rPr>
      </w:pPr>
    </w:p>
    <w:p w14:paraId="324C146B" w14:textId="1DC879C6" w:rsidR="00961415" w:rsidRPr="00514771" w:rsidRDefault="00961415" w:rsidP="00961415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514771">
        <w:rPr>
          <w:rFonts w:asciiTheme="minorHAnsi" w:hAnsiTheme="minorHAnsi"/>
          <w:i/>
          <w:sz w:val="16"/>
          <w:szCs w:val="16"/>
        </w:rPr>
        <w:t>S použitím myšlienok</w:t>
      </w:r>
      <w:r w:rsidR="00514771" w:rsidRPr="00514771">
        <w:rPr>
          <w:rFonts w:asciiTheme="minorHAnsi" w:hAnsiTheme="minorHAnsi"/>
          <w:i/>
          <w:sz w:val="16"/>
          <w:szCs w:val="16"/>
        </w:rPr>
        <w:t xml:space="preserve"> teológov:</w:t>
      </w:r>
      <w:r w:rsidRPr="00514771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73233C" w:rsidRPr="00514771">
        <w:rPr>
          <w:rFonts w:asciiTheme="minorHAnsi" w:hAnsiTheme="minorHAnsi"/>
          <w:i/>
          <w:sz w:val="16"/>
          <w:szCs w:val="16"/>
        </w:rPr>
        <w:t>Detlev</w:t>
      </w:r>
      <w:proofErr w:type="spellEnd"/>
      <w:r w:rsidR="0073233C" w:rsidRPr="00514771">
        <w:rPr>
          <w:rFonts w:asciiTheme="minorHAnsi" w:hAnsiTheme="minorHAnsi"/>
          <w:i/>
          <w:sz w:val="16"/>
          <w:szCs w:val="16"/>
        </w:rPr>
        <w:t xml:space="preserve"> Graf von der </w:t>
      </w:r>
      <w:proofErr w:type="spellStart"/>
      <w:r w:rsidR="0073233C" w:rsidRPr="00514771">
        <w:rPr>
          <w:rFonts w:asciiTheme="minorHAnsi" w:hAnsiTheme="minorHAnsi"/>
          <w:i/>
          <w:sz w:val="16"/>
          <w:szCs w:val="16"/>
        </w:rPr>
        <w:t>Pahlen</w:t>
      </w:r>
      <w:proofErr w:type="spellEnd"/>
      <w:r w:rsidRPr="00514771">
        <w:rPr>
          <w:rFonts w:asciiTheme="minorHAnsi" w:hAnsiTheme="minorHAnsi"/>
          <w:i/>
          <w:sz w:val="16"/>
          <w:szCs w:val="16"/>
        </w:rPr>
        <w:t xml:space="preserve"> (</w:t>
      </w:r>
      <w:proofErr w:type="spellStart"/>
      <w:r w:rsidRPr="00514771">
        <w:rPr>
          <w:rFonts w:asciiTheme="minorHAnsi" w:hAnsiTheme="minorHAnsi"/>
          <w:i/>
          <w:sz w:val="16"/>
          <w:szCs w:val="16"/>
        </w:rPr>
        <w:t>Feste</w:t>
      </w:r>
      <w:proofErr w:type="spellEnd"/>
      <w:r w:rsidRPr="00514771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514771">
        <w:rPr>
          <w:rFonts w:asciiTheme="minorHAnsi" w:hAnsiTheme="minorHAnsi"/>
          <w:i/>
          <w:sz w:val="16"/>
          <w:szCs w:val="16"/>
        </w:rPr>
        <w:t>Burg</w:t>
      </w:r>
      <w:proofErr w:type="spellEnd"/>
      <w:r w:rsidRPr="00514771">
        <w:rPr>
          <w:rFonts w:asciiTheme="minorHAnsi" w:hAnsiTheme="minorHAnsi"/>
          <w:i/>
          <w:sz w:val="16"/>
          <w:szCs w:val="16"/>
        </w:rPr>
        <w:t xml:space="preserve"> 2024)</w:t>
      </w:r>
      <w:r w:rsidR="004056FA" w:rsidRPr="00514771">
        <w:rPr>
          <w:rFonts w:asciiTheme="minorHAnsi" w:hAnsiTheme="minorHAnsi"/>
          <w:i/>
          <w:sz w:val="16"/>
          <w:szCs w:val="16"/>
        </w:rPr>
        <w:t xml:space="preserve">, </w:t>
      </w:r>
      <w:proofErr w:type="spellStart"/>
      <w:r w:rsidR="004056FA" w:rsidRPr="00514771">
        <w:rPr>
          <w:rFonts w:asciiTheme="minorHAnsi" w:hAnsiTheme="minorHAnsi"/>
          <w:i/>
          <w:sz w:val="16"/>
          <w:szCs w:val="16"/>
        </w:rPr>
        <w:t>Bengt</w:t>
      </w:r>
      <w:proofErr w:type="spellEnd"/>
      <w:r w:rsidR="004056FA" w:rsidRPr="00514771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4056FA" w:rsidRPr="00514771">
        <w:rPr>
          <w:rFonts w:asciiTheme="minorHAnsi" w:hAnsiTheme="minorHAnsi"/>
          <w:i/>
          <w:sz w:val="16"/>
          <w:szCs w:val="16"/>
        </w:rPr>
        <w:t>Pleijel</w:t>
      </w:r>
      <w:proofErr w:type="spellEnd"/>
      <w:r w:rsidR="00514771" w:rsidRPr="00514771">
        <w:rPr>
          <w:rFonts w:asciiTheme="minorHAnsi" w:hAnsiTheme="minorHAnsi"/>
          <w:i/>
          <w:sz w:val="16"/>
          <w:szCs w:val="16"/>
        </w:rPr>
        <w:t xml:space="preserve"> (Brána viery otvorená) a iných prameňov</w:t>
      </w:r>
      <w:r w:rsidR="0073233C" w:rsidRPr="00514771">
        <w:rPr>
          <w:rFonts w:asciiTheme="minorHAnsi" w:hAnsiTheme="minorHAnsi"/>
          <w:i/>
          <w:sz w:val="16"/>
          <w:szCs w:val="16"/>
        </w:rPr>
        <w:t xml:space="preserve">: </w:t>
      </w:r>
      <w:r w:rsidRPr="00514771">
        <w:rPr>
          <w:rFonts w:asciiTheme="minorHAnsi" w:hAnsiTheme="minorHAnsi"/>
          <w:i/>
          <w:sz w:val="16"/>
          <w:szCs w:val="16"/>
        </w:rPr>
        <w:t xml:space="preserve"> </w:t>
      </w:r>
      <w:r w:rsidRPr="00514771">
        <w:rPr>
          <w:rFonts w:asciiTheme="minorHAnsi" w:hAnsiTheme="minorHAnsi"/>
          <w:b/>
          <w:color w:val="7030A0"/>
          <w:sz w:val="16"/>
          <w:szCs w:val="16"/>
        </w:rPr>
        <w:t xml:space="preserve">Martin </w:t>
      </w:r>
      <w:proofErr w:type="spellStart"/>
      <w:r w:rsidRPr="00514771">
        <w:rPr>
          <w:rFonts w:asciiTheme="minorHAnsi" w:hAnsiTheme="minorHAnsi"/>
          <w:b/>
          <w:color w:val="7030A0"/>
          <w:sz w:val="16"/>
          <w:szCs w:val="16"/>
        </w:rPr>
        <w:t>Šefranko</w:t>
      </w:r>
      <w:proofErr w:type="spellEnd"/>
      <w:r w:rsidRPr="00514771">
        <w:rPr>
          <w:rFonts w:asciiTheme="minorHAnsi" w:hAnsiTheme="minorHAnsi"/>
          <w:b/>
          <w:color w:val="7030A0"/>
          <w:sz w:val="16"/>
          <w:szCs w:val="16"/>
        </w:rPr>
        <w:t>, ev</w:t>
      </w:r>
      <w:r w:rsidR="00514771" w:rsidRPr="00514771">
        <w:rPr>
          <w:rFonts w:asciiTheme="minorHAnsi" w:hAnsiTheme="minorHAnsi"/>
          <w:b/>
          <w:color w:val="7030A0"/>
          <w:sz w:val="16"/>
          <w:szCs w:val="16"/>
        </w:rPr>
        <w:t xml:space="preserve">anjelický </w:t>
      </w:r>
      <w:r w:rsidRPr="00514771">
        <w:rPr>
          <w:rFonts w:asciiTheme="minorHAnsi" w:hAnsiTheme="minorHAnsi"/>
          <w:b/>
          <w:color w:val="7030A0"/>
          <w:sz w:val="16"/>
          <w:szCs w:val="16"/>
        </w:rPr>
        <w:t xml:space="preserve"> a. v. farár</w:t>
      </w:r>
      <w:r w:rsidRPr="00514771">
        <w:rPr>
          <w:rStyle w:val="text-verse"/>
          <w:rFonts w:asciiTheme="minorHAnsi" w:eastAsiaTheme="majorEastAsia" w:hAnsiTheme="minorHAnsi" w:cs="Arial"/>
          <w:b/>
          <w:bCs/>
          <w:sz w:val="16"/>
          <w:szCs w:val="16"/>
          <w:shd w:val="clear" w:color="auto" w:fill="FFFFFF"/>
        </w:rPr>
        <w:t xml:space="preserve"> </w:t>
      </w:r>
    </w:p>
    <w:p w14:paraId="524A186F" w14:textId="2EFB15DC" w:rsidR="006147E0" w:rsidRPr="006147E0" w:rsidRDefault="006147E0" w:rsidP="00614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bookmarkStart w:id="1" w:name="_GoBack"/>
      <w:bookmarkEnd w:id="1"/>
      <w:r w:rsidRPr="006147E0">
        <w:rPr>
          <w:rFonts w:ascii="Times New Roman" w:eastAsia="Times New Roman" w:hAnsi="Times New Roman" w:cs="Times New Roman"/>
          <w:noProof/>
          <w:sz w:val="28"/>
          <w:szCs w:val="28"/>
          <w:lang w:eastAsia="sk-SK"/>
        </w:rPr>
        <w:t xml:space="preserve">                                                                           </w:t>
      </w:r>
    </w:p>
    <w:p w14:paraId="2EAA9B4C" w14:textId="35282E93" w:rsidR="0073233C" w:rsidRPr="00E838FC" w:rsidRDefault="0073233C" w:rsidP="0073233C">
      <w:pPr>
        <w:spacing w:after="0" w:line="240" w:lineRule="auto"/>
        <w:jc w:val="both"/>
        <w:rPr>
          <w:rStyle w:val="group-hoverbg-sky-100"/>
          <w:color w:val="000000"/>
          <w:sz w:val="27"/>
          <w:szCs w:val="27"/>
          <w:bdr w:val="single" w:sz="2" w:space="0" w:color="E5E7EB" w:frame="1"/>
        </w:rPr>
      </w:pPr>
      <w:r w:rsidRPr="00E838FC">
        <w:rPr>
          <w:b/>
          <w:bCs/>
          <w:sz w:val="27"/>
          <w:szCs w:val="27"/>
        </w:rPr>
        <w:lastRenderedPageBreak/>
        <w:t xml:space="preserve">5. Mojžišova 5, 1 – 7:  </w:t>
      </w:r>
      <w:r w:rsidRPr="00E838FC">
        <w:rPr>
          <w:rStyle w:val="font-bold"/>
          <w:b/>
          <w:bCs/>
          <w:color w:val="000000"/>
          <w:sz w:val="27"/>
          <w:szCs w:val="27"/>
          <w:bdr w:val="single" w:sz="2" w:space="0" w:color="E5E7EB" w:frame="1"/>
          <w:vertAlign w:val="superscript"/>
        </w:rPr>
        <w:t>1</w:t>
      </w:r>
      <w:r w:rsidRPr="00E838FC">
        <w:rPr>
          <w:rStyle w:val="verse-container"/>
          <w:color w:val="000000"/>
          <w:sz w:val="27"/>
          <w:szCs w:val="27"/>
          <w:bdr w:val="single" w:sz="2" w:space="0" w:color="E5E7EB" w:frame="1"/>
        </w:rPr>
        <w:t> </w:t>
      </w:r>
      <w:r w:rsidRPr="00E838FC">
        <w:rPr>
          <w:rStyle w:val="group-hoverbg-sky-100"/>
          <w:color w:val="000000"/>
          <w:sz w:val="27"/>
          <w:szCs w:val="27"/>
          <w:bdr w:val="single" w:sz="2" w:space="0" w:color="E5E7EB" w:frame="1"/>
        </w:rPr>
        <w:t>Mojžiš zvolal celý Izrael a riekol: Počuj, Izrael, ustanovenia a právne predpisy, ktoré vám dnes verejne oznamujem. Naučte sa ich a usilujte sa ich plniť.</w:t>
      </w:r>
      <w:r w:rsidRPr="00E838FC">
        <w:rPr>
          <w:color w:val="000000"/>
          <w:sz w:val="27"/>
          <w:szCs w:val="27"/>
          <w:bdr w:val="single" w:sz="2" w:space="0" w:color="E5E7EB" w:frame="1"/>
        </w:rPr>
        <w:t> </w:t>
      </w:r>
      <w:r w:rsidRPr="00E838FC">
        <w:rPr>
          <w:rStyle w:val="font-bold"/>
          <w:b/>
          <w:bCs/>
          <w:color w:val="000000"/>
          <w:sz w:val="27"/>
          <w:szCs w:val="27"/>
          <w:bdr w:val="single" w:sz="2" w:space="0" w:color="E5E7EB" w:frame="1"/>
          <w:vertAlign w:val="superscript"/>
        </w:rPr>
        <w:t>2</w:t>
      </w:r>
      <w:r w:rsidRPr="00E838FC">
        <w:rPr>
          <w:rStyle w:val="verse-container"/>
          <w:color w:val="000000"/>
          <w:sz w:val="27"/>
          <w:szCs w:val="27"/>
          <w:bdr w:val="single" w:sz="2" w:space="0" w:color="E5E7EB" w:frame="1"/>
        </w:rPr>
        <w:t> </w:t>
      </w:r>
      <w:r w:rsidRPr="00E838FC">
        <w:rPr>
          <w:rStyle w:val="group-hoverbg-sky-100"/>
          <w:color w:val="000000"/>
          <w:sz w:val="27"/>
          <w:szCs w:val="27"/>
          <w:bdr w:val="single" w:sz="2" w:space="0" w:color="E5E7EB" w:frame="1"/>
        </w:rPr>
        <w:t xml:space="preserve">Hospodin, náš Boh, uzavrel s nami zmluvu na </w:t>
      </w:r>
      <w:proofErr w:type="spellStart"/>
      <w:r w:rsidRPr="00E838FC">
        <w:rPr>
          <w:rStyle w:val="group-hoverbg-sky-100"/>
          <w:color w:val="000000"/>
          <w:sz w:val="27"/>
          <w:szCs w:val="27"/>
          <w:bdr w:val="single" w:sz="2" w:space="0" w:color="E5E7EB" w:frame="1"/>
        </w:rPr>
        <w:t>Chórebe</w:t>
      </w:r>
      <w:proofErr w:type="spellEnd"/>
      <w:r w:rsidRPr="00E838FC">
        <w:rPr>
          <w:rStyle w:val="group-hoverbg-sky-100"/>
          <w:color w:val="000000"/>
          <w:sz w:val="27"/>
          <w:szCs w:val="27"/>
          <w:bdr w:val="single" w:sz="2" w:space="0" w:color="E5E7EB" w:frame="1"/>
        </w:rPr>
        <w:t>.</w:t>
      </w:r>
      <w:r w:rsidRPr="00E838FC">
        <w:rPr>
          <w:color w:val="000000"/>
          <w:sz w:val="27"/>
          <w:szCs w:val="27"/>
          <w:bdr w:val="single" w:sz="2" w:space="0" w:color="E5E7EB" w:frame="1"/>
        </w:rPr>
        <w:t> </w:t>
      </w:r>
      <w:r w:rsidRPr="00E838FC">
        <w:rPr>
          <w:rStyle w:val="font-bold"/>
          <w:b/>
          <w:bCs/>
          <w:color w:val="000000"/>
          <w:sz w:val="27"/>
          <w:szCs w:val="27"/>
          <w:bdr w:val="single" w:sz="2" w:space="0" w:color="E5E7EB" w:frame="1"/>
          <w:vertAlign w:val="superscript"/>
        </w:rPr>
        <w:t>3</w:t>
      </w:r>
      <w:r w:rsidRPr="00E838FC">
        <w:rPr>
          <w:rStyle w:val="verse-container"/>
          <w:color w:val="000000"/>
          <w:sz w:val="27"/>
          <w:szCs w:val="27"/>
          <w:bdr w:val="single" w:sz="2" w:space="0" w:color="E5E7EB" w:frame="1"/>
        </w:rPr>
        <w:t> </w:t>
      </w:r>
      <w:r w:rsidRPr="00E838FC">
        <w:rPr>
          <w:rStyle w:val="group-hoverbg-sky-100"/>
          <w:color w:val="000000"/>
          <w:sz w:val="27"/>
          <w:szCs w:val="27"/>
          <w:bdr w:val="single" w:sz="2" w:space="0" w:color="E5E7EB" w:frame="1"/>
        </w:rPr>
        <w:t>Túto zmluvu neuzavrel s našimi otcami, ale so všetkými nami, ktorí tu dnes žijeme.</w:t>
      </w:r>
      <w:r w:rsidRPr="00E838FC">
        <w:rPr>
          <w:color w:val="000000"/>
          <w:sz w:val="27"/>
          <w:szCs w:val="27"/>
          <w:bdr w:val="single" w:sz="2" w:space="0" w:color="E5E7EB" w:frame="1"/>
        </w:rPr>
        <w:t> </w:t>
      </w:r>
      <w:r w:rsidRPr="00E838FC">
        <w:rPr>
          <w:rStyle w:val="font-bold"/>
          <w:b/>
          <w:bCs/>
          <w:color w:val="000000"/>
          <w:sz w:val="27"/>
          <w:szCs w:val="27"/>
          <w:bdr w:val="single" w:sz="2" w:space="0" w:color="E5E7EB" w:frame="1"/>
          <w:vertAlign w:val="superscript"/>
        </w:rPr>
        <w:t>4</w:t>
      </w:r>
      <w:r w:rsidRPr="00E838FC">
        <w:rPr>
          <w:rStyle w:val="verse-container"/>
          <w:color w:val="000000"/>
          <w:sz w:val="27"/>
          <w:szCs w:val="27"/>
          <w:bdr w:val="single" w:sz="2" w:space="0" w:color="E5E7EB" w:frame="1"/>
        </w:rPr>
        <w:t> </w:t>
      </w:r>
      <w:r w:rsidRPr="00E838FC">
        <w:rPr>
          <w:rStyle w:val="group-hoverbg-sky-100"/>
          <w:color w:val="000000"/>
          <w:sz w:val="27"/>
          <w:szCs w:val="27"/>
          <w:bdr w:val="single" w:sz="2" w:space="0" w:color="E5E7EB" w:frame="1"/>
        </w:rPr>
        <w:t>Tvárou v tvár hovoril Hospodin s vami na vrchu z ohňa</w:t>
      </w:r>
      <w:r w:rsidRPr="00E838FC">
        <w:rPr>
          <w:color w:val="000000"/>
          <w:sz w:val="27"/>
          <w:szCs w:val="27"/>
          <w:bdr w:val="single" w:sz="2" w:space="0" w:color="E5E7EB" w:frame="1"/>
        </w:rPr>
        <w:t> </w:t>
      </w:r>
      <w:r w:rsidRPr="00E838FC">
        <w:rPr>
          <w:rStyle w:val="font-bold"/>
          <w:b/>
          <w:bCs/>
          <w:color w:val="000000"/>
          <w:sz w:val="27"/>
          <w:szCs w:val="27"/>
          <w:bdr w:val="single" w:sz="2" w:space="0" w:color="E5E7EB" w:frame="1"/>
          <w:vertAlign w:val="superscript"/>
        </w:rPr>
        <w:t>5</w:t>
      </w:r>
      <w:r w:rsidRPr="00E838FC">
        <w:rPr>
          <w:rStyle w:val="verse-container"/>
          <w:color w:val="000000"/>
          <w:sz w:val="27"/>
          <w:szCs w:val="27"/>
          <w:bdr w:val="single" w:sz="2" w:space="0" w:color="E5E7EB" w:frame="1"/>
        </w:rPr>
        <w:t> </w:t>
      </w:r>
      <w:r w:rsidRPr="00E838FC">
        <w:rPr>
          <w:rStyle w:val="group-hoverbg-sky-100"/>
          <w:color w:val="000000"/>
          <w:sz w:val="27"/>
          <w:szCs w:val="27"/>
          <w:bdr w:val="single" w:sz="2" w:space="0" w:color="E5E7EB" w:frame="1"/>
        </w:rPr>
        <w:t>- v tom čase ja som stál medzi Hospodinom a vami, aby som vám zvestoval slovo Hospodinovo, lebo ste sa báli ohňa a nevystúpili ste na vrch. I riekol:</w:t>
      </w:r>
      <w:r w:rsidRPr="00E838FC">
        <w:rPr>
          <w:color w:val="000000"/>
          <w:sz w:val="27"/>
          <w:szCs w:val="27"/>
          <w:bdr w:val="single" w:sz="2" w:space="0" w:color="E5E7EB" w:frame="1"/>
        </w:rPr>
        <w:t> </w:t>
      </w:r>
      <w:r w:rsidRPr="00E838FC">
        <w:rPr>
          <w:rStyle w:val="font-bold"/>
          <w:b/>
          <w:bCs/>
          <w:color w:val="000000"/>
          <w:sz w:val="27"/>
          <w:szCs w:val="27"/>
          <w:bdr w:val="single" w:sz="2" w:space="0" w:color="E5E7EB" w:frame="1"/>
          <w:vertAlign w:val="superscript"/>
        </w:rPr>
        <w:t>6</w:t>
      </w:r>
      <w:r w:rsidRPr="00E838FC">
        <w:rPr>
          <w:rStyle w:val="verse-container"/>
          <w:color w:val="000000"/>
          <w:sz w:val="27"/>
          <w:szCs w:val="27"/>
          <w:bdr w:val="single" w:sz="2" w:space="0" w:color="E5E7EB" w:frame="1"/>
        </w:rPr>
        <w:t> </w:t>
      </w:r>
      <w:r w:rsidRPr="00E838FC">
        <w:rPr>
          <w:rStyle w:val="group-hoverbg-sky-100"/>
          <w:color w:val="000000"/>
          <w:sz w:val="27"/>
          <w:szCs w:val="27"/>
          <w:bdr w:val="single" w:sz="2" w:space="0" w:color="E5E7EB" w:frame="1"/>
        </w:rPr>
        <w:t>Ja som Hospodin, tvoj Boh, ktorý som ťa vyviedol z Egypta, z domu otroctva.</w:t>
      </w:r>
      <w:r w:rsidRPr="00E838FC">
        <w:rPr>
          <w:color w:val="000000"/>
          <w:sz w:val="27"/>
          <w:szCs w:val="27"/>
          <w:bdr w:val="single" w:sz="2" w:space="0" w:color="E5E7EB" w:frame="1"/>
        </w:rPr>
        <w:t> </w:t>
      </w:r>
      <w:r w:rsidRPr="00E838FC">
        <w:rPr>
          <w:rStyle w:val="font-bold"/>
          <w:b/>
          <w:bCs/>
          <w:color w:val="000000"/>
          <w:sz w:val="27"/>
          <w:szCs w:val="27"/>
          <w:bdr w:val="single" w:sz="2" w:space="0" w:color="E5E7EB" w:frame="1"/>
          <w:vertAlign w:val="superscript"/>
        </w:rPr>
        <w:t>7</w:t>
      </w:r>
      <w:r w:rsidRPr="00E838FC">
        <w:rPr>
          <w:rStyle w:val="verse-container"/>
          <w:color w:val="000000"/>
          <w:sz w:val="27"/>
          <w:szCs w:val="27"/>
          <w:bdr w:val="single" w:sz="2" w:space="0" w:color="E5E7EB" w:frame="1"/>
        </w:rPr>
        <w:t> </w:t>
      </w:r>
      <w:r w:rsidRPr="00E838FC">
        <w:rPr>
          <w:rStyle w:val="group-hoverbg-sky-100"/>
          <w:color w:val="000000"/>
          <w:sz w:val="27"/>
          <w:szCs w:val="27"/>
          <w:bdr w:val="single" w:sz="2" w:space="0" w:color="E5E7EB" w:frame="1"/>
        </w:rPr>
        <w:t>Nebudeš mať iných bohov okrem mňa.</w:t>
      </w:r>
    </w:p>
    <w:p w14:paraId="2A0BA841" w14:textId="1C427C9D" w:rsidR="005F3823" w:rsidRPr="00E838FC" w:rsidRDefault="005F3823" w:rsidP="0073233C">
      <w:pPr>
        <w:spacing w:after="0" w:line="240" w:lineRule="auto"/>
        <w:jc w:val="both"/>
        <w:rPr>
          <w:rStyle w:val="group-hoverbg-sky-100"/>
          <w:color w:val="000000"/>
          <w:sz w:val="27"/>
          <w:szCs w:val="27"/>
          <w:bdr w:val="single" w:sz="2" w:space="0" w:color="E5E7EB" w:frame="1"/>
        </w:rPr>
      </w:pPr>
    </w:p>
    <w:p w14:paraId="3DB352F3" w14:textId="4A16E1D3" w:rsidR="005F3823" w:rsidRPr="00E838FC" w:rsidRDefault="005F3823" w:rsidP="0073233C">
      <w:pPr>
        <w:spacing w:after="0" w:line="240" w:lineRule="auto"/>
        <w:jc w:val="both"/>
        <w:rPr>
          <w:b/>
          <w:bCs/>
          <w:sz w:val="27"/>
          <w:szCs w:val="27"/>
        </w:rPr>
      </w:pPr>
      <w:r w:rsidRPr="00E838FC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>Matúš 5, 43 – 48:</w:t>
      </w:r>
      <w:r w:rsidRPr="00E838FC">
        <w:rPr>
          <w:rStyle w:val="verse-container"/>
          <w:rFonts w:ascii="Source Sans Pro" w:hAnsi="Source Sans Pro"/>
          <w:b/>
          <w:bCs/>
          <w:color w:val="000000"/>
          <w:sz w:val="27"/>
          <w:szCs w:val="27"/>
          <w:bdr w:val="single" w:sz="2" w:space="0" w:color="E5E7EB" w:frame="1"/>
          <w:vertAlign w:val="superscript"/>
        </w:rPr>
        <w:t xml:space="preserve">  </w:t>
      </w:r>
      <w:r w:rsidRPr="00E838FC">
        <w:rPr>
          <w:rStyle w:val="font-bold"/>
          <w:b/>
          <w:bCs/>
          <w:color w:val="000000"/>
          <w:sz w:val="27"/>
          <w:szCs w:val="27"/>
          <w:bdr w:val="single" w:sz="2" w:space="0" w:color="E5E7EB" w:frame="1"/>
          <w:vertAlign w:val="superscript"/>
        </w:rPr>
        <w:t>43</w:t>
      </w:r>
      <w:r w:rsidRPr="00E838FC">
        <w:rPr>
          <w:rStyle w:val="verse-container"/>
          <w:color w:val="000000"/>
          <w:sz w:val="27"/>
          <w:szCs w:val="27"/>
          <w:bdr w:val="single" w:sz="2" w:space="0" w:color="E5E7EB" w:frame="1"/>
        </w:rPr>
        <w:t> </w:t>
      </w:r>
      <w:r w:rsidRPr="00E838FC">
        <w:rPr>
          <w:rStyle w:val="group-hoverbg-sky-100"/>
          <w:color w:val="000000"/>
          <w:sz w:val="27"/>
          <w:szCs w:val="27"/>
          <w:bdr w:val="single" w:sz="2" w:space="0" w:color="E5E7EB" w:frame="1"/>
        </w:rPr>
        <w:t>Počuli ste, že bolo povedané: Milovať budeš svojho blížneho a nenávidieť svojho nepriateľa.</w:t>
      </w:r>
      <w:r w:rsidRPr="00E838FC">
        <w:rPr>
          <w:color w:val="000000"/>
          <w:sz w:val="27"/>
          <w:szCs w:val="27"/>
          <w:bdr w:val="single" w:sz="2" w:space="0" w:color="E5E7EB" w:frame="1"/>
        </w:rPr>
        <w:t> </w:t>
      </w:r>
      <w:r w:rsidRPr="00E838FC">
        <w:rPr>
          <w:rStyle w:val="font-bold"/>
          <w:b/>
          <w:bCs/>
          <w:color w:val="000000"/>
          <w:sz w:val="27"/>
          <w:szCs w:val="27"/>
          <w:bdr w:val="single" w:sz="2" w:space="0" w:color="E5E7EB" w:frame="1"/>
          <w:vertAlign w:val="superscript"/>
        </w:rPr>
        <w:t>44</w:t>
      </w:r>
      <w:r w:rsidRPr="00E838FC">
        <w:rPr>
          <w:rStyle w:val="verse-container"/>
          <w:color w:val="000000"/>
          <w:sz w:val="27"/>
          <w:szCs w:val="27"/>
          <w:bdr w:val="single" w:sz="2" w:space="0" w:color="E5E7EB" w:frame="1"/>
        </w:rPr>
        <w:t> </w:t>
      </w:r>
      <w:r w:rsidRPr="00E838FC">
        <w:rPr>
          <w:rStyle w:val="group-hoverbg-sky-100"/>
          <w:color w:val="000000"/>
          <w:sz w:val="27"/>
          <w:szCs w:val="27"/>
          <w:bdr w:val="single" w:sz="2" w:space="0" w:color="E5E7EB" w:frame="1"/>
        </w:rPr>
        <w:t>Ale ja vám hovorím: Milujte svojich nepriateľov, dobrorečte tým, ktorí vás preklínajú, čiňte dobre tým, ktorí vás nenávidia, a modlite sa za tých, ktorí vás prenasledujú a vám sa protivia;</w:t>
      </w:r>
      <w:r w:rsidRPr="00E838FC">
        <w:rPr>
          <w:color w:val="000000"/>
          <w:sz w:val="27"/>
          <w:szCs w:val="27"/>
          <w:bdr w:val="single" w:sz="2" w:space="0" w:color="E5E7EB" w:frame="1"/>
        </w:rPr>
        <w:t> </w:t>
      </w:r>
      <w:r w:rsidRPr="00E838FC">
        <w:rPr>
          <w:rStyle w:val="font-bold"/>
          <w:b/>
          <w:bCs/>
          <w:color w:val="000000"/>
          <w:sz w:val="27"/>
          <w:szCs w:val="27"/>
          <w:bdr w:val="single" w:sz="2" w:space="0" w:color="E5E7EB" w:frame="1"/>
          <w:vertAlign w:val="superscript"/>
        </w:rPr>
        <w:t>45</w:t>
      </w:r>
      <w:r w:rsidRPr="00E838FC">
        <w:rPr>
          <w:rStyle w:val="verse-container"/>
          <w:color w:val="000000"/>
          <w:sz w:val="27"/>
          <w:szCs w:val="27"/>
          <w:bdr w:val="single" w:sz="2" w:space="0" w:color="E5E7EB" w:frame="1"/>
        </w:rPr>
        <w:t> </w:t>
      </w:r>
      <w:r w:rsidRPr="00E838FC">
        <w:rPr>
          <w:rStyle w:val="group-hoverbg-sky-100"/>
          <w:color w:val="000000"/>
          <w:sz w:val="27"/>
          <w:szCs w:val="27"/>
          <w:bdr w:val="single" w:sz="2" w:space="0" w:color="E5E7EB" w:frame="1"/>
        </w:rPr>
        <w:t>aby ste boli synmi svojho Otca, ktorý je v nebesiach; veď On dáva vychádzať slnku na zlých aj na dobrých a zosiela dážď na spravodlivých aj na nespravodlivých.</w:t>
      </w:r>
      <w:r w:rsidRPr="00E838FC">
        <w:rPr>
          <w:color w:val="000000"/>
          <w:sz w:val="27"/>
          <w:szCs w:val="27"/>
          <w:bdr w:val="single" w:sz="2" w:space="0" w:color="E5E7EB" w:frame="1"/>
        </w:rPr>
        <w:t> </w:t>
      </w:r>
      <w:r w:rsidRPr="00E838FC">
        <w:rPr>
          <w:rStyle w:val="font-bold"/>
          <w:b/>
          <w:bCs/>
          <w:color w:val="000000"/>
          <w:sz w:val="27"/>
          <w:szCs w:val="27"/>
          <w:bdr w:val="single" w:sz="2" w:space="0" w:color="E5E7EB" w:frame="1"/>
          <w:vertAlign w:val="superscript"/>
        </w:rPr>
        <w:t>46</w:t>
      </w:r>
      <w:r w:rsidRPr="00E838FC">
        <w:rPr>
          <w:rStyle w:val="verse-container"/>
          <w:color w:val="000000"/>
          <w:sz w:val="27"/>
          <w:szCs w:val="27"/>
          <w:bdr w:val="single" w:sz="2" w:space="0" w:color="E5E7EB" w:frame="1"/>
        </w:rPr>
        <w:t> </w:t>
      </w:r>
      <w:r w:rsidRPr="00E838FC">
        <w:rPr>
          <w:rStyle w:val="group-hoverbg-sky-100"/>
          <w:color w:val="000000"/>
          <w:sz w:val="27"/>
          <w:szCs w:val="27"/>
          <w:bdr w:val="single" w:sz="2" w:space="0" w:color="E5E7EB" w:frame="1"/>
        </w:rPr>
        <w:t>Lebo ak milujete tých, ktorí vás milujú, aká vám za to odmena? Či nerobia to isté aj colníci?</w:t>
      </w:r>
      <w:r w:rsidRPr="00E838FC">
        <w:rPr>
          <w:color w:val="000000"/>
          <w:sz w:val="27"/>
          <w:szCs w:val="27"/>
          <w:bdr w:val="single" w:sz="2" w:space="0" w:color="E5E7EB" w:frame="1"/>
        </w:rPr>
        <w:t> </w:t>
      </w:r>
      <w:r w:rsidRPr="00E838FC">
        <w:rPr>
          <w:rStyle w:val="font-bold"/>
          <w:b/>
          <w:bCs/>
          <w:color w:val="000000"/>
          <w:sz w:val="27"/>
          <w:szCs w:val="27"/>
          <w:bdr w:val="single" w:sz="2" w:space="0" w:color="E5E7EB" w:frame="1"/>
          <w:vertAlign w:val="superscript"/>
        </w:rPr>
        <w:t>47</w:t>
      </w:r>
      <w:r w:rsidRPr="00E838FC">
        <w:rPr>
          <w:rStyle w:val="verse-container"/>
          <w:color w:val="000000"/>
          <w:sz w:val="27"/>
          <w:szCs w:val="27"/>
          <w:bdr w:val="single" w:sz="2" w:space="0" w:color="E5E7EB" w:frame="1"/>
        </w:rPr>
        <w:t> </w:t>
      </w:r>
      <w:r w:rsidRPr="00E838FC">
        <w:rPr>
          <w:rStyle w:val="group-hoverbg-sky-100"/>
          <w:color w:val="000000"/>
          <w:sz w:val="27"/>
          <w:szCs w:val="27"/>
          <w:bdr w:val="single" w:sz="2" w:space="0" w:color="E5E7EB" w:frame="1"/>
        </w:rPr>
        <w:t>A ak pozdravujete len svojich bratov, čo zvláštne robíte? Či nerobia to isté aj pohania?</w:t>
      </w:r>
      <w:r w:rsidRPr="00E838FC">
        <w:rPr>
          <w:color w:val="000000"/>
          <w:sz w:val="27"/>
          <w:szCs w:val="27"/>
          <w:bdr w:val="single" w:sz="2" w:space="0" w:color="E5E7EB" w:frame="1"/>
        </w:rPr>
        <w:t> </w:t>
      </w:r>
      <w:r w:rsidRPr="00E838FC">
        <w:rPr>
          <w:rStyle w:val="font-bold"/>
          <w:b/>
          <w:bCs/>
          <w:color w:val="000000"/>
          <w:sz w:val="27"/>
          <w:szCs w:val="27"/>
          <w:bdr w:val="single" w:sz="2" w:space="0" w:color="E5E7EB" w:frame="1"/>
          <w:vertAlign w:val="superscript"/>
        </w:rPr>
        <w:t>48</w:t>
      </w:r>
      <w:r w:rsidRPr="00E838FC">
        <w:rPr>
          <w:rStyle w:val="verse-container"/>
          <w:color w:val="000000"/>
          <w:sz w:val="27"/>
          <w:szCs w:val="27"/>
          <w:bdr w:val="single" w:sz="2" w:space="0" w:color="E5E7EB" w:frame="1"/>
        </w:rPr>
        <w:t> </w:t>
      </w:r>
      <w:r w:rsidRPr="00E838FC">
        <w:rPr>
          <w:rStyle w:val="group-hoverbg-sky-100"/>
          <w:color w:val="000000"/>
          <w:sz w:val="27"/>
          <w:szCs w:val="27"/>
          <w:bdr w:val="single" w:sz="2" w:space="0" w:color="E5E7EB" w:frame="1"/>
        </w:rPr>
        <w:t>Vy teda buďte dokonalí, ako je dokonalý váš Otec nebeský.</w:t>
      </w:r>
    </w:p>
    <w:sectPr w:rsidR="005F3823" w:rsidRPr="00E838FC" w:rsidSect="0051477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71357"/>
    <w:multiLevelType w:val="hybridMultilevel"/>
    <w:tmpl w:val="7584B49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01"/>
    <w:rsid w:val="000C1056"/>
    <w:rsid w:val="000F5136"/>
    <w:rsid w:val="002007E6"/>
    <w:rsid w:val="003C1AB5"/>
    <w:rsid w:val="004056FA"/>
    <w:rsid w:val="00514771"/>
    <w:rsid w:val="005F3823"/>
    <w:rsid w:val="006147E0"/>
    <w:rsid w:val="0073233C"/>
    <w:rsid w:val="00745A42"/>
    <w:rsid w:val="008C5188"/>
    <w:rsid w:val="00961415"/>
    <w:rsid w:val="009E34AB"/>
    <w:rsid w:val="009E472E"/>
    <w:rsid w:val="00AA01D5"/>
    <w:rsid w:val="00D34930"/>
    <w:rsid w:val="00DA7801"/>
    <w:rsid w:val="00E50845"/>
    <w:rsid w:val="00E838FC"/>
    <w:rsid w:val="00FA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6ECC"/>
  <w15:chartTrackingRefBased/>
  <w15:docId w15:val="{28F81235-61B2-4679-BDA7-2B574E50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1415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96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erse-container">
    <w:name w:val="verse-container"/>
    <w:basedOn w:val="Predvolenpsmoodseku"/>
    <w:rsid w:val="00961415"/>
  </w:style>
  <w:style w:type="character" w:customStyle="1" w:styleId="font-bold">
    <w:name w:val="font-bold"/>
    <w:basedOn w:val="Predvolenpsmoodseku"/>
    <w:rsid w:val="00961415"/>
  </w:style>
  <w:style w:type="character" w:customStyle="1" w:styleId="group-hoverbg-sky-100">
    <w:name w:val="group-hover:bg-sky-100"/>
    <w:basedOn w:val="Predvolenpsmoodseku"/>
    <w:rsid w:val="00961415"/>
  </w:style>
  <w:style w:type="character" w:customStyle="1" w:styleId="text-verse">
    <w:name w:val="text-verse"/>
    <w:basedOn w:val="Predvolenpsmoodseku"/>
    <w:rsid w:val="00961415"/>
  </w:style>
  <w:style w:type="paragraph" w:styleId="Textbubliny">
    <w:name w:val="Balloon Text"/>
    <w:basedOn w:val="Normlny"/>
    <w:link w:val="TextbublinyChar"/>
    <w:uiPriority w:val="99"/>
    <w:semiHidden/>
    <w:unhideWhenUsed/>
    <w:rsid w:val="003C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2024-01-30T12:49:00Z</cp:lastPrinted>
  <dcterms:created xsi:type="dcterms:W3CDTF">2024-01-30T11:31:00Z</dcterms:created>
  <dcterms:modified xsi:type="dcterms:W3CDTF">2024-01-30T18:03:00Z</dcterms:modified>
</cp:coreProperties>
</file>